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86" w:rsidRPr="00C97D65" w:rsidRDefault="00491786" w:rsidP="00733360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40"/>
          <w:szCs w:val="24"/>
        </w:rPr>
      </w:pPr>
      <w:bookmarkStart w:id="0" w:name="_GoBack"/>
      <w:bookmarkEnd w:id="0"/>
      <w:r>
        <w:rPr>
          <w:rFonts w:ascii="Arial" w:hAnsi="Arial" w:cs="Arial"/>
          <w:kern w:val="0"/>
          <w:sz w:val="40"/>
          <w:szCs w:val="24"/>
        </w:rPr>
        <w:t>718 Boxster</w:t>
      </w:r>
      <w:r>
        <w:rPr>
          <w:rFonts w:ascii="Arial" w:hAnsi="Arial" w:cs="Arial" w:hint="eastAsia"/>
          <w:kern w:val="0"/>
          <w:sz w:val="40"/>
          <w:szCs w:val="24"/>
        </w:rPr>
        <w:t>：</w:t>
      </w:r>
      <w:r w:rsidR="00C61DBA" w:rsidRPr="00C61DBA">
        <w:rPr>
          <w:rFonts w:ascii="Arial" w:hAnsi="Arial" w:cs="Arial" w:hint="eastAsia"/>
          <w:kern w:val="0"/>
          <w:sz w:val="40"/>
          <w:szCs w:val="24"/>
        </w:rPr>
        <w:t>技术亮点</w:t>
      </w:r>
    </w:p>
    <w:p w:rsidR="00491786" w:rsidRPr="00C97D65" w:rsidRDefault="00C61DBA" w:rsidP="00733360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4"/>
          <w:szCs w:val="24"/>
        </w:rPr>
      </w:pPr>
      <w:r w:rsidRPr="00C61DBA">
        <w:rPr>
          <w:rFonts w:ascii="Arial" w:hAnsi="Arial" w:cs="Arial" w:hint="eastAsia"/>
          <w:kern w:val="0"/>
          <w:sz w:val="24"/>
          <w:szCs w:val="24"/>
        </w:rPr>
        <w:t>在日内瓦国际汽车展上，它吸引了许多关注的目光。然而，保时捷</w:t>
      </w:r>
      <w:r w:rsidRPr="00C61DBA">
        <w:rPr>
          <w:rFonts w:ascii="Arial" w:hAnsi="Arial" w:cs="Arial" w:hint="eastAsia"/>
          <w:kern w:val="0"/>
          <w:sz w:val="24"/>
          <w:szCs w:val="24"/>
        </w:rPr>
        <w:t>718 Boxster</w:t>
      </w:r>
      <w:r w:rsidRPr="00C61DBA">
        <w:rPr>
          <w:rFonts w:ascii="Arial" w:hAnsi="Arial" w:cs="Arial" w:hint="eastAsia"/>
          <w:kern w:val="0"/>
          <w:sz w:val="24"/>
          <w:szCs w:val="24"/>
        </w:rPr>
        <w:t>不仅仅外表酷炫，它还拥有你可能还并不太了解的三项</w:t>
      </w:r>
      <w:r w:rsidR="00510196">
        <w:rPr>
          <w:rFonts w:ascii="Arial" w:hAnsi="Arial" w:cs="Arial" w:hint="eastAsia"/>
          <w:kern w:val="0"/>
          <w:sz w:val="24"/>
          <w:szCs w:val="24"/>
        </w:rPr>
        <w:t>最新</w:t>
      </w:r>
      <w:r w:rsidRPr="00C61DBA">
        <w:rPr>
          <w:rFonts w:ascii="Arial" w:hAnsi="Arial" w:cs="Arial" w:hint="eastAsia"/>
          <w:kern w:val="0"/>
          <w:sz w:val="24"/>
          <w:szCs w:val="24"/>
        </w:rPr>
        <w:t>技术创新。</w:t>
      </w:r>
    </w:p>
    <w:p w:rsidR="00C97D65" w:rsidRPr="00C97D65" w:rsidRDefault="00C97D65" w:rsidP="007333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97D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49E46B" wp14:editId="3ACCD5A8">
            <wp:extent cx="5274310" cy="29729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86" w:rsidRPr="00946798" w:rsidRDefault="00C61DBA" w:rsidP="0073336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kern w:val="0"/>
          <w:sz w:val="24"/>
          <w:szCs w:val="24"/>
        </w:rPr>
      </w:pPr>
      <w:r w:rsidRPr="00946798">
        <w:rPr>
          <w:rFonts w:ascii="Arial" w:hAnsi="Arial" w:cs="Arial"/>
          <w:b/>
          <w:kern w:val="0"/>
          <w:sz w:val="24"/>
          <w:szCs w:val="24"/>
        </w:rPr>
        <w:t>PSM</w:t>
      </w:r>
      <w:r w:rsidRPr="00946798">
        <w:rPr>
          <w:rFonts w:ascii="Arial" w:hAnsi="Arial" w:cs="Arial" w:hint="eastAsia"/>
          <w:b/>
          <w:kern w:val="0"/>
          <w:sz w:val="24"/>
          <w:szCs w:val="24"/>
        </w:rPr>
        <w:t>运动模式：达到性能极限的驾驶体验</w:t>
      </w:r>
    </w:p>
    <w:p w:rsidR="00510196" w:rsidRDefault="00510196" w:rsidP="00733360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当</w:t>
      </w:r>
      <w:r w:rsidR="00C61DBA" w:rsidRPr="00C61DBA">
        <w:rPr>
          <w:rFonts w:ascii="Arial" w:hAnsi="Arial" w:cs="Arial" w:hint="eastAsia"/>
          <w:kern w:val="0"/>
          <w:sz w:val="24"/>
          <w:szCs w:val="24"/>
        </w:rPr>
        <w:t>Sport Chrono</w:t>
      </w:r>
      <w:r>
        <w:rPr>
          <w:rFonts w:ascii="Arial" w:hAnsi="Arial" w:cs="Arial" w:hint="eastAsia"/>
          <w:kern w:val="0"/>
          <w:sz w:val="24"/>
          <w:szCs w:val="24"/>
        </w:rPr>
        <w:t>在全新</w:t>
      </w:r>
      <w:r>
        <w:rPr>
          <w:rFonts w:ascii="Arial" w:hAnsi="Arial" w:cs="Arial" w:hint="eastAsia"/>
          <w:kern w:val="0"/>
          <w:sz w:val="24"/>
          <w:szCs w:val="24"/>
        </w:rPr>
        <w:t xml:space="preserve">718 </w:t>
      </w:r>
      <w:r>
        <w:rPr>
          <w:rFonts w:ascii="Arial" w:hAnsi="Arial" w:cs="Arial"/>
          <w:kern w:val="0"/>
          <w:sz w:val="24"/>
          <w:szCs w:val="24"/>
        </w:rPr>
        <w:t>Boxster</w:t>
      </w:r>
      <w:r>
        <w:rPr>
          <w:rFonts w:ascii="Arial" w:hAnsi="Arial" w:cs="Arial" w:hint="eastAsia"/>
          <w:kern w:val="0"/>
          <w:sz w:val="24"/>
          <w:szCs w:val="24"/>
        </w:rPr>
        <w:t>中配备时，经过优化的</w:t>
      </w:r>
      <w:r w:rsidR="00C61DBA" w:rsidRPr="00C61DBA">
        <w:rPr>
          <w:rFonts w:ascii="Arial" w:hAnsi="Arial" w:cs="Arial" w:hint="eastAsia"/>
          <w:kern w:val="0"/>
          <w:sz w:val="24"/>
          <w:szCs w:val="24"/>
        </w:rPr>
        <w:t>保时捷稳定管理系统（</w:t>
      </w:r>
      <w:r w:rsidR="00C61DBA" w:rsidRPr="00C61DBA">
        <w:rPr>
          <w:rFonts w:ascii="Arial" w:hAnsi="Arial" w:cs="Arial" w:hint="eastAsia"/>
          <w:kern w:val="0"/>
          <w:sz w:val="24"/>
          <w:szCs w:val="24"/>
        </w:rPr>
        <w:t>PSM</w:t>
      </w:r>
      <w:r w:rsidR="00C61DBA" w:rsidRPr="00C61DBA">
        <w:rPr>
          <w:rFonts w:ascii="Arial" w:hAnsi="Arial" w:cs="Arial" w:hint="eastAsia"/>
          <w:kern w:val="0"/>
          <w:sz w:val="24"/>
          <w:szCs w:val="24"/>
        </w:rPr>
        <w:t>）新增了一个“</w:t>
      </w:r>
      <w:r w:rsidR="00C61DBA" w:rsidRPr="00C61DBA">
        <w:rPr>
          <w:rFonts w:ascii="Arial" w:hAnsi="Arial" w:cs="Arial" w:hint="eastAsia"/>
          <w:kern w:val="0"/>
          <w:sz w:val="24"/>
          <w:szCs w:val="24"/>
        </w:rPr>
        <w:t>PSM</w:t>
      </w:r>
      <w:r w:rsidR="00C61DBA" w:rsidRPr="00C61DBA">
        <w:rPr>
          <w:rFonts w:ascii="Arial" w:hAnsi="Arial" w:cs="Arial" w:hint="eastAsia"/>
          <w:kern w:val="0"/>
          <w:sz w:val="24"/>
          <w:szCs w:val="24"/>
        </w:rPr>
        <w:t>运动”模式（</w:t>
      </w:r>
      <w:r w:rsidR="00C61DBA" w:rsidRPr="00C61DBA">
        <w:rPr>
          <w:rFonts w:ascii="Arial" w:hAnsi="Arial" w:cs="Arial" w:hint="eastAsia"/>
          <w:kern w:val="0"/>
          <w:sz w:val="24"/>
          <w:szCs w:val="24"/>
        </w:rPr>
        <w:t>PSM Sport</w:t>
      </w:r>
      <w:r w:rsidR="00C61DBA" w:rsidRPr="00C61DBA">
        <w:rPr>
          <w:rFonts w:ascii="Arial" w:hAnsi="Arial" w:cs="Arial" w:hint="eastAsia"/>
          <w:kern w:val="0"/>
          <w:sz w:val="24"/>
          <w:szCs w:val="24"/>
        </w:rPr>
        <w:t>）。这个极具运动</w:t>
      </w:r>
      <w:r>
        <w:rPr>
          <w:rFonts w:ascii="Arial" w:hAnsi="Arial" w:cs="Arial" w:hint="eastAsia"/>
          <w:kern w:val="0"/>
          <w:sz w:val="24"/>
          <w:szCs w:val="24"/>
        </w:rPr>
        <w:t>性</w:t>
      </w:r>
      <w:r w:rsidR="00C61DBA" w:rsidRPr="00C61DBA">
        <w:rPr>
          <w:rFonts w:ascii="Arial" w:hAnsi="Arial" w:cs="Arial" w:hint="eastAsia"/>
          <w:kern w:val="0"/>
          <w:sz w:val="24"/>
          <w:szCs w:val="24"/>
        </w:rPr>
        <w:t>的驾驶模式可以让热衷挑战</w:t>
      </w:r>
      <w:r>
        <w:rPr>
          <w:rFonts w:ascii="Arial" w:hAnsi="Arial" w:cs="Arial" w:hint="eastAsia"/>
          <w:kern w:val="0"/>
          <w:sz w:val="24"/>
          <w:szCs w:val="24"/>
        </w:rPr>
        <w:t>车辆</w:t>
      </w:r>
      <w:r w:rsidR="00C61DBA" w:rsidRPr="00C61DBA">
        <w:rPr>
          <w:rFonts w:ascii="Arial" w:hAnsi="Arial" w:cs="Arial" w:hint="eastAsia"/>
          <w:kern w:val="0"/>
          <w:sz w:val="24"/>
          <w:szCs w:val="24"/>
        </w:rPr>
        <w:t>极限的驾驶员大展身手——比如，</w:t>
      </w:r>
      <w:r w:rsidRPr="00510196">
        <w:rPr>
          <w:rFonts w:ascii="Arial" w:hAnsi="Arial" w:cs="Arial" w:hint="eastAsia"/>
          <w:kern w:val="0"/>
          <w:sz w:val="24"/>
          <w:szCs w:val="24"/>
        </w:rPr>
        <w:t>例如在赛道上或者在低摩擦路面上进行冬季驾驶训练</w:t>
      </w:r>
      <w:r>
        <w:rPr>
          <w:rFonts w:ascii="Arial" w:hAnsi="Arial" w:cs="Arial" w:hint="eastAsia"/>
          <w:kern w:val="0"/>
          <w:sz w:val="24"/>
          <w:szCs w:val="24"/>
        </w:rPr>
        <w:t>中。</w:t>
      </w:r>
      <w:r w:rsidRPr="00510196">
        <w:rPr>
          <w:rFonts w:ascii="Arial" w:hAnsi="Arial" w:cs="Arial" w:hint="eastAsia"/>
          <w:kern w:val="0"/>
          <w:sz w:val="24"/>
          <w:szCs w:val="24"/>
        </w:rPr>
        <w:t>新功能允许车辆发生更大横摆角以及驱动轮发生更大的滑移，从而让驾驶者更好地体验这款跑车的动态性能。</w:t>
      </w:r>
    </w:p>
    <w:p w:rsidR="00FE0C92" w:rsidRPr="00946798" w:rsidRDefault="00C61DBA" w:rsidP="0073336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kern w:val="0"/>
          <w:sz w:val="24"/>
          <w:szCs w:val="24"/>
        </w:rPr>
      </w:pPr>
      <w:r w:rsidRPr="00946798">
        <w:rPr>
          <w:rFonts w:ascii="Arial" w:hAnsi="Arial" w:cs="Arial" w:hint="eastAsia"/>
          <w:b/>
          <w:kern w:val="0"/>
          <w:sz w:val="24"/>
          <w:szCs w:val="24"/>
        </w:rPr>
        <w:t>运动响应按钮</w:t>
      </w:r>
      <w:r w:rsidR="00510196">
        <w:rPr>
          <w:rFonts w:ascii="Arial" w:hAnsi="Arial" w:cs="Arial" w:hint="eastAsia"/>
          <w:b/>
          <w:kern w:val="0"/>
          <w:sz w:val="24"/>
          <w:szCs w:val="24"/>
        </w:rPr>
        <w:t>(</w:t>
      </w:r>
      <w:r w:rsidR="00510196" w:rsidRPr="00510196">
        <w:rPr>
          <w:rFonts w:ascii="Arial" w:hAnsi="Arial" w:cs="Arial"/>
          <w:b/>
          <w:kern w:val="0"/>
          <w:sz w:val="24"/>
          <w:szCs w:val="24"/>
        </w:rPr>
        <w:t>Sport Response Button</w:t>
      </w:r>
      <w:r w:rsidR="00510196">
        <w:rPr>
          <w:rFonts w:ascii="Arial" w:hAnsi="Arial" w:cs="Arial" w:hint="eastAsia"/>
          <w:b/>
          <w:kern w:val="0"/>
          <w:sz w:val="24"/>
          <w:szCs w:val="24"/>
        </w:rPr>
        <w:t>)</w:t>
      </w:r>
      <w:r w:rsidRPr="00946798">
        <w:rPr>
          <w:rFonts w:ascii="Arial" w:hAnsi="Arial" w:cs="Arial" w:hint="eastAsia"/>
          <w:b/>
          <w:kern w:val="0"/>
          <w:sz w:val="24"/>
          <w:szCs w:val="24"/>
        </w:rPr>
        <w:t>：再多一点？</w:t>
      </w:r>
    </w:p>
    <w:p w:rsidR="00F35575" w:rsidRDefault="00C61DBA" w:rsidP="00733360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4"/>
          <w:szCs w:val="24"/>
        </w:rPr>
      </w:pPr>
      <w:r w:rsidRPr="00C61DBA">
        <w:rPr>
          <w:rFonts w:ascii="Arial" w:hAnsi="Arial" w:cs="Arial" w:hint="eastAsia"/>
          <w:kern w:val="0"/>
          <w:sz w:val="24"/>
          <w:szCs w:val="24"/>
        </w:rPr>
        <w:t>如果选配</w:t>
      </w:r>
      <w:r w:rsidRPr="00C61DBA">
        <w:rPr>
          <w:rFonts w:ascii="Arial" w:hAnsi="Arial" w:cs="Arial" w:hint="eastAsia"/>
          <w:kern w:val="0"/>
          <w:sz w:val="24"/>
          <w:szCs w:val="24"/>
        </w:rPr>
        <w:t>Sport Chrono</w:t>
      </w:r>
      <w:r w:rsidRPr="00C61DBA">
        <w:rPr>
          <w:rFonts w:ascii="Arial" w:hAnsi="Arial" w:cs="Arial" w:hint="eastAsia"/>
          <w:kern w:val="0"/>
          <w:sz w:val="24"/>
          <w:szCs w:val="24"/>
        </w:rPr>
        <w:t>运动套件，</w:t>
      </w:r>
      <w:r w:rsidR="00510196">
        <w:rPr>
          <w:rFonts w:ascii="Arial" w:hAnsi="Arial" w:cs="Arial" w:hint="eastAsia"/>
          <w:kern w:val="0"/>
          <w:sz w:val="24"/>
          <w:szCs w:val="24"/>
        </w:rPr>
        <w:t>718</w:t>
      </w:r>
      <w:r w:rsidR="00510196">
        <w:rPr>
          <w:rFonts w:ascii="Arial" w:hAnsi="Arial" w:cs="Arial"/>
          <w:kern w:val="0"/>
          <w:sz w:val="24"/>
          <w:szCs w:val="24"/>
        </w:rPr>
        <w:t xml:space="preserve"> </w:t>
      </w:r>
      <w:r w:rsidR="00510196">
        <w:rPr>
          <w:rFonts w:ascii="Arial" w:hAnsi="Arial" w:cs="Arial" w:hint="eastAsia"/>
          <w:kern w:val="0"/>
          <w:sz w:val="24"/>
          <w:szCs w:val="24"/>
        </w:rPr>
        <w:t>Boxster</w:t>
      </w:r>
      <w:r w:rsidRPr="00C61DBA">
        <w:rPr>
          <w:rFonts w:ascii="Arial" w:hAnsi="Arial" w:cs="Arial" w:hint="eastAsia"/>
          <w:kern w:val="0"/>
          <w:sz w:val="24"/>
          <w:szCs w:val="24"/>
        </w:rPr>
        <w:t>方向盘上还会添加另一个开关：运动响应按钮</w:t>
      </w:r>
      <w:r w:rsidR="00510196">
        <w:rPr>
          <w:rFonts w:ascii="Arial" w:hAnsi="Arial" w:cs="Arial"/>
          <w:kern w:val="0"/>
          <w:sz w:val="24"/>
          <w:szCs w:val="24"/>
        </w:rPr>
        <w:t>(</w:t>
      </w:r>
      <w:r w:rsidR="00510196" w:rsidRPr="00510196">
        <w:rPr>
          <w:rFonts w:ascii="Arial" w:hAnsi="Arial" w:cs="Arial"/>
          <w:kern w:val="0"/>
          <w:sz w:val="24"/>
          <w:szCs w:val="24"/>
        </w:rPr>
        <w:t>Sport Response Button</w:t>
      </w:r>
      <w:r w:rsidR="00510196">
        <w:rPr>
          <w:rFonts w:ascii="Arial" w:hAnsi="Arial" w:cs="Arial"/>
          <w:kern w:val="0"/>
          <w:sz w:val="24"/>
          <w:szCs w:val="24"/>
        </w:rPr>
        <w:t>)</w:t>
      </w:r>
      <w:r w:rsidRPr="00C61DBA">
        <w:rPr>
          <w:rFonts w:ascii="Arial" w:hAnsi="Arial" w:cs="Arial" w:hint="eastAsia"/>
          <w:kern w:val="0"/>
          <w:sz w:val="24"/>
          <w:szCs w:val="24"/>
        </w:rPr>
        <w:t>。</w:t>
      </w:r>
      <w:r w:rsidR="00510196" w:rsidRPr="00510196">
        <w:rPr>
          <w:rFonts w:ascii="Arial" w:hAnsi="Arial" w:cs="Arial" w:hint="eastAsia"/>
          <w:kern w:val="0"/>
          <w:sz w:val="24"/>
          <w:szCs w:val="24"/>
        </w:rPr>
        <w:t>该功能的灵感源自赛车运动，可提供更直接的发动机和</w:t>
      </w:r>
      <w:r w:rsidR="00510196" w:rsidRPr="00510196">
        <w:rPr>
          <w:rFonts w:ascii="Arial" w:hAnsi="Arial" w:cs="Arial" w:hint="eastAsia"/>
          <w:kern w:val="0"/>
          <w:sz w:val="24"/>
          <w:szCs w:val="24"/>
        </w:rPr>
        <w:t>PDK</w:t>
      </w:r>
      <w:r w:rsidR="00F35575">
        <w:rPr>
          <w:rFonts w:ascii="Arial" w:hAnsi="Arial" w:cs="Arial" w:hint="eastAsia"/>
          <w:kern w:val="0"/>
          <w:sz w:val="24"/>
          <w:szCs w:val="24"/>
        </w:rPr>
        <w:t>响应性，从而实现</w:t>
      </w:r>
      <w:r w:rsidR="00F35575" w:rsidRPr="00F35575">
        <w:rPr>
          <w:rFonts w:ascii="Arial" w:hAnsi="Arial" w:cs="Arial" w:hint="eastAsia"/>
          <w:kern w:val="0"/>
          <w:sz w:val="24"/>
          <w:szCs w:val="24"/>
        </w:rPr>
        <w:t>20</w:t>
      </w:r>
      <w:r w:rsidR="00F35575">
        <w:rPr>
          <w:rFonts w:ascii="Arial" w:hAnsi="Arial" w:cs="Arial" w:hint="eastAsia"/>
          <w:kern w:val="0"/>
          <w:sz w:val="24"/>
          <w:szCs w:val="24"/>
        </w:rPr>
        <w:t>秒</w:t>
      </w:r>
      <w:r w:rsidR="00F35575" w:rsidRPr="00F35575">
        <w:rPr>
          <w:rFonts w:ascii="Arial" w:hAnsi="Arial" w:cs="Arial" w:hint="eastAsia"/>
          <w:kern w:val="0"/>
          <w:sz w:val="24"/>
          <w:szCs w:val="24"/>
        </w:rPr>
        <w:t>的极速加速</w:t>
      </w:r>
      <w:r w:rsidR="00F35575">
        <w:rPr>
          <w:rFonts w:ascii="Arial" w:hAnsi="Arial" w:cs="Arial"/>
          <w:kern w:val="0"/>
          <w:sz w:val="24"/>
          <w:szCs w:val="24"/>
        </w:rPr>
        <w:t>—</w:t>
      </w:r>
      <w:r w:rsidR="00F35575">
        <w:rPr>
          <w:rFonts w:ascii="Arial" w:hAnsi="Arial" w:cs="Arial" w:hint="eastAsia"/>
          <w:kern w:val="0"/>
          <w:sz w:val="24"/>
          <w:szCs w:val="24"/>
        </w:rPr>
        <w:t>例如在</w:t>
      </w:r>
      <w:r w:rsidR="00F35575" w:rsidRPr="00C61DBA">
        <w:rPr>
          <w:rFonts w:ascii="Arial" w:hAnsi="Arial" w:cs="Arial" w:hint="eastAsia"/>
          <w:kern w:val="0"/>
          <w:sz w:val="24"/>
          <w:szCs w:val="24"/>
        </w:rPr>
        <w:t>冲刺或是超车时使用</w:t>
      </w:r>
      <w:r w:rsidR="00F35575">
        <w:rPr>
          <w:rFonts w:ascii="Arial" w:hAnsi="Arial" w:cs="Arial" w:hint="eastAsia"/>
          <w:kern w:val="0"/>
          <w:sz w:val="24"/>
          <w:szCs w:val="24"/>
        </w:rPr>
        <w:t>。</w:t>
      </w:r>
    </w:p>
    <w:p w:rsidR="00AE3758" w:rsidRPr="00946798" w:rsidRDefault="00C61DBA" w:rsidP="0073336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kern w:val="0"/>
          <w:sz w:val="24"/>
          <w:szCs w:val="24"/>
        </w:rPr>
      </w:pPr>
      <w:r w:rsidRPr="00946798">
        <w:rPr>
          <w:rFonts w:ascii="Arial" w:hAnsi="Arial" w:cs="Arial" w:hint="eastAsia"/>
          <w:b/>
          <w:kern w:val="0"/>
          <w:sz w:val="24"/>
          <w:szCs w:val="24"/>
        </w:rPr>
        <w:t>动态增压功能</w:t>
      </w:r>
      <w:r w:rsidR="00F35575">
        <w:rPr>
          <w:rFonts w:ascii="Arial" w:hAnsi="Arial" w:cs="Arial" w:hint="eastAsia"/>
          <w:b/>
          <w:kern w:val="0"/>
          <w:sz w:val="24"/>
          <w:szCs w:val="24"/>
        </w:rPr>
        <w:t>（</w:t>
      </w:r>
      <w:r w:rsidR="00F35575" w:rsidRPr="00F35575">
        <w:rPr>
          <w:rFonts w:ascii="Arial" w:hAnsi="Arial" w:cs="Arial"/>
          <w:b/>
          <w:kern w:val="0"/>
          <w:sz w:val="24"/>
          <w:szCs w:val="24"/>
        </w:rPr>
        <w:t>Dynamic Boost function:</w:t>
      </w:r>
      <w:r w:rsidR="00F35575">
        <w:rPr>
          <w:rFonts w:ascii="Arial" w:hAnsi="Arial" w:cs="Arial" w:hint="eastAsia"/>
          <w:b/>
          <w:kern w:val="0"/>
          <w:sz w:val="24"/>
          <w:szCs w:val="24"/>
        </w:rPr>
        <w:t>）</w:t>
      </w:r>
      <w:r w:rsidRPr="00946798">
        <w:rPr>
          <w:rFonts w:ascii="Arial" w:hAnsi="Arial" w:cs="Arial" w:hint="eastAsia"/>
          <w:b/>
          <w:kern w:val="0"/>
          <w:sz w:val="24"/>
          <w:szCs w:val="24"/>
        </w:rPr>
        <w:t>：自发响应</w:t>
      </w:r>
    </w:p>
    <w:p w:rsidR="004E3FF1" w:rsidRPr="00C97D65" w:rsidRDefault="00C61DBA" w:rsidP="007333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61DBA">
        <w:rPr>
          <w:rFonts w:ascii="Arial" w:hAnsi="Arial" w:cs="Arial" w:hint="eastAsia"/>
          <w:kern w:val="0"/>
          <w:sz w:val="24"/>
          <w:szCs w:val="24"/>
        </w:rPr>
        <w:t>当驾驶员在全速加速的过程中暂时松开油门踏板，全新的动态增压功能</w:t>
      </w:r>
      <w:r w:rsidR="00F35575">
        <w:rPr>
          <w:rFonts w:ascii="Arial" w:hAnsi="Arial" w:cs="Arial" w:hint="eastAsia"/>
          <w:kern w:val="0"/>
          <w:sz w:val="24"/>
          <w:szCs w:val="24"/>
        </w:rPr>
        <w:t>便会智能地</w:t>
      </w:r>
      <w:r w:rsidRPr="00C61DBA">
        <w:rPr>
          <w:rFonts w:ascii="Arial" w:hAnsi="Arial" w:cs="Arial" w:hint="eastAsia"/>
          <w:kern w:val="0"/>
          <w:sz w:val="24"/>
          <w:szCs w:val="24"/>
        </w:rPr>
        <w:t>进行干预。节气门会保持开启，但会停止喷油，这样一来，</w:t>
      </w:r>
      <w:r w:rsidR="00F35575">
        <w:rPr>
          <w:rFonts w:ascii="Arial" w:hAnsi="Arial" w:cs="Arial" w:hint="eastAsia"/>
          <w:kern w:val="0"/>
          <w:sz w:val="24"/>
          <w:szCs w:val="24"/>
        </w:rPr>
        <w:t>喷</w:t>
      </w:r>
      <w:r w:rsidRPr="00C61DBA">
        <w:rPr>
          <w:rFonts w:ascii="Arial" w:hAnsi="Arial" w:cs="Arial" w:hint="eastAsia"/>
          <w:kern w:val="0"/>
          <w:sz w:val="24"/>
          <w:szCs w:val="24"/>
        </w:rPr>
        <w:t>油压力就不会完全丧失，当驾驶员再次踩下油门踏板时，发动机</w:t>
      </w:r>
      <w:r w:rsidR="00F35575">
        <w:rPr>
          <w:rFonts w:ascii="Arial" w:hAnsi="Arial" w:cs="Arial" w:hint="eastAsia"/>
          <w:kern w:val="0"/>
          <w:sz w:val="24"/>
          <w:szCs w:val="24"/>
        </w:rPr>
        <w:t>便</w:t>
      </w:r>
      <w:r w:rsidRPr="00C61DBA">
        <w:rPr>
          <w:rFonts w:ascii="Arial" w:hAnsi="Arial" w:cs="Arial" w:hint="eastAsia"/>
          <w:kern w:val="0"/>
          <w:sz w:val="24"/>
          <w:szCs w:val="24"/>
        </w:rPr>
        <w:t>会</w:t>
      </w:r>
      <w:r w:rsidR="00F35575">
        <w:rPr>
          <w:rFonts w:ascii="Arial" w:hAnsi="Arial" w:cs="Arial" w:hint="eastAsia"/>
          <w:kern w:val="0"/>
          <w:sz w:val="24"/>
          <w:szCs w:val="24"/>
        </w:rPr>
        <w:t>迅速作出</w:t>
      </w:r>
      <w:r w:rsidRPr="00C61DBA">
        <w:rPr>
          <w:rFonts w:ascii="Arial" w:hAnsi="Arial" w:cs="Arial" w:hint="eastAsia"/>
          <w:kern w:val="0"/>
          <w:sz w:val="24"/>
          <w:szCs w:val="24"/>
        </w:rPr>
        <w:t>响应</w:t>
      </w:r>
      <w:r w:rsidR="00F35575">
        <w:rPr>
          <w:rFonts w:ascii="Arial" w:hAnsi="Arial" w:cs="Arial" w:hint="eastAsia"/>
          <w:kern w:val="0"/>
          <w:sz w:val="24"/>
          <w:szCs w:val="24"/>
        </w:rPr>
        <w:t>，如同自然吸</w:t>
      </w:r>
      <w:r w:rsidR="00F35575">
        <w:rPr>
          <w:rFonts w:ascii="Arial" w:hAnsi="Arial" w:cs="Arial" w:hint="eastAsia"/>
          <w:kern w:val="0"/>
          <w:sz w:val="24"/>
          <w:szCs w:val="24"/>
        </w:rPr>
        <w:lastRenderedPageBreak/>
        <w:t>气发动机一般</w:t>
      </w:r>
      <w:r w:rsidRPr="00C61DBA">
        <w:rPr>
          <w:rFonts w:ascii="Arial" w:hAnsi="Arial" w:cs="Arial" w:hint="eastAsia"/>
          <w:kern w:val="0"/>
          <w:sz w:val="24"/>
          <w:szCs w:val="24"/>
        </w:rPr>
        <w:t>。</w:t>
      </w:r>
    </w:p>
    <w:p w:rsidR="00C97D65" w:rsidRPr="00C97D65" w:rsidRDefault="00C97D65" w:rsidP="00733360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4"/>
          <w:szCs w:val="24"/>
        </w:rPr>
      </w:pPr>
    </w:p>
    <w:p w:rsidR="004E3FF1" w:rsidRPr="00C97D65" w:rsidRDefault="004E3FF1" w:rsidP="007333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sectPr w:rsidR="004E3FF1" w:rsidRPr="00C97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DC" w:rsidRDefault="001462DC" w:rsidP="00C97D65">
      <w:r>
        <w:separator/>
      </w:r>
    </w:p>
  </w:endnote>
  <w:endnote w:type="continuationSeparator" w:id="0">
    <w:p w:rsidR="001462DC" w:rsidRDefault="001462DC" w:rsidP="00C9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DC" w:rsidRDefault="001462DC" w:rsidP="00C97D65">
      <w:r>
        <w:separator/>
      </w:r>
    </w:p>
  </w:footnote>
  <w:footnote w:type="continuationSeparator" w:id="0">
    <w:p w:rsidR="001462DC" w:rsidRDefault="001462DC" w:rsidP="00C97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3A"/>
    <w:rsid w:val="00000242"/>
    <w:rsid w:val="00020F45"/>
    <w:rsid w:val="0006042E"/>
    <w:rsid w:val="001462DC"/>
    <w:rsid w:val="001905CB"/>
    <w:rsid w:val="00216ED0"/>
    <w:rsid w:val="00257F53"/>
    <w:rsid w:val="00266898"/>
    <w:rsid w:val="002C6AD6"/>
    <w:rsid w:val="00317217"/>
    <w:rsid w:val="00341561"/>
    <w:rsid w:val="003B48C5"/>
    <w:rsid w:val="00420A63"/>
    <w:rsid w:val="00491786"/>
    <w:rsid w:val="004E3FF1"/>
    <w:rsid w:val="004F740A"/>
    <w:rsid w:val="00510196"/>
    <w:rsid w:val="00552BB6"/>
    <w:rsid w:val="005725BA"/>
    <w:rsid w:val="006E5B9C"/>
    <w:rsid w:val="00733360"/>
    <w:rsid w:val="008E4053"/>
    <w:rsid w:val="0094243A"/>
    <w:rsid w:val="00946798"/>
    <w:rsid w:val="00A331A2"/>
    <w:rsid w:val="00AE2B21"/>
    <w:rsid w:val="00AE3758"/>
    <w:rsid w:val="00B43316"/>
    <w:rsid w:val="00B86319"/>
    <w:rsid w:val="00C56080"/>
    <w:rsid w:val="00C61DBA"/>
    <w:rsid w:val="00C97D65"/>
    <w:rsid w:val="00D47DD1"/>
    <w:rsid w:val="00D76266"/>
    <w:rsid w:val="00EA44DD"/>
    <w:rsid w:val="00F35575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637BB"/>
  <w15:docId w15:val="{2C94E2DB-C38D-4D99-9BE5-FFEC089E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7D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7D6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97D6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97D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A891-DBA7-4F52-81CC-567125AC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Maserati Meng</cp:lastModifiedBy>
  <cp:revision>3</cp:revision>
  <dcterms:created xsi:type="dcterms:W3CDTF">2016-04-16T10:30:00Z</dcterms:created>
  <dcterms:modified xsi:type="dcterms:W3CDTF">2016-05-20T08:49:00Z</dcterms:modified>
</cp:coreProperties>
</file>