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B3C" w:rsidRPr="00EC68D7" w:rsidRDefault="00D21B3C" w:rsidP="00D21B3C">
      <w:pPr>
        <w:pStyle w:val="Presse-Untertitel"/>
        <w:spacing w:before="100" w:beforeAutospacing="1" w:after="100" w:afterAutospacing="1" w:line="240" w:lineRule="auto"/>
        <w:rPr>
          <w:rFonts w:eastAsia="黑体" w:cs="Arial"/>
          <w:noProof/>
          <w:sz w:val="21"/>
          <w:szCs w:val="21"/>
          <w:lang w:val="en-GB" w:eastAsia="zh-CN"/>
        </w:rPr>
      </w:pPr>
      <w:bookmarkStart w:id="0" w:name="_GoBack"/>
      <w:bookmarkEnd w:id="0"/>
      <w:r w:rsidRPr="00EC68D7">
        <w:rPr>
          <w:rFonts w:eastAsia="黑体" w:cs="Arial"/>
          <w:noProof/>
          <w:sz w:val="21"/>
          <w:szCs w:val="21"/>
          <w:lang w:val="en-GB" w:eastAsia="zh-CN"/>
        </w:rPr>
        <w:t>沃尔夫冈</w:t>
      </w:r>
      <w:r w:rsidRPr="00EC68D7">
        <w:rPr>
          <w:rFonts w:eastAsia="黑体" w:cs="Arial" w:hint="eastAsia"/>
          <w:noProof/>
          <w:sz w:val="21"/>
          <w:szCs w:val="21"/>
          <w:lang w:val="en-GB" w:eastAsia="zh-CN"/>
        </w:rPr>
        <w:t>·</w:t>
      </w:r>
      <w:r w:rsidRPr="00EC68D7">
        <w:rPr>
          <w:rFonts w:eastAsia="黑体" w:cs="Arial"/>
          <w:noProof/>
          <w:sz w:val="21"/>
          <w:szCs w:val="21"/>
          <w:lang w:val="en-GB" w:eastAsia="zh-CN"/>
        </w:rPr>
        <w:t>贺驰离职</w:t>
      </w:r>
      <w:r w:rsidRPr="00EC68D7">
        <w:rPr>
          <w:rFonts w:eastAsia="黑体" w:cs="Arial"/>
          <w:noProof/>
          <w:sz w:val="21"/>
          <w:szCs w:val="21"/>
          <w:lang w:val="en-GB" w:eastAsia="zh-CN"/>
        </w:rPr>
        <w:t> </w:t>
      </w:r>
    </w:p>
    <w:p w:rsidR="00D21B3C" w:rsidRPr="00EC68D7" w:rsidRDefault="00D21B3C" w:rsidP="000E3C55">
      <w:pPr>
        <w:pStyle w:val="Presse-Standard"/>
        <w:spacing w:before="100" w:beforeAutospacing="1" w:after="100" w:afterAutospacing="1"/>
        <w:rPr>
          <w:rFonts w:ascii="Arial MT" w:eastAsia="黑体" w:hAnsi="Arial MT"/>
          <w:b/>
          <w:color w:val="000000"/>
          <w:szCs w:val="24"/>
          <w:lang w:val="en-GB" w:eastAsia="zh-CN"/>
        </w:rPr>
      </w:pPr>
      <w:r w:rsidRPr="00EC68D7">
        <w:rPr>
          <w:rFonts w:ascii="Arial MT" w:eastAsia="黑体" w:hAnsi="Arial MT" w:hint="eastAsia"/>
          <w:b/>
          <w:color w:val="000000"/>
          <w:szCs w:val="24"/>
          <w:lang w:val="en-GB" w:eastAsia="zh-CN"/>
        </w:rPr>
        <w:t>保时捷</w:t>
      </w:r>
      <w:r w:rsidR="004978B8">
        <w:rPr>
          <w:rFonts w:ascii="Arial MT" w:eastAsia="黑体" w:hAnsi="Arial MT" w:hint="eastAsia"/>
          <w:b/>
          <w:color w:val="000000"/>
          <w:szCs w:val="24"/>
          <w:lang w:val="en-GB" w:eastAsia="zh-CN"/>
        </w:rPr>
        <w:t>车型</w:t>
      </w:r>
      <w:r w:rsidRPr="00EC68D7">
        <w:rPr>
          <w:rFonts w:ascii="Arial MT" w:eastAsia="黑体" w:hAnsi="Arial MT" w:hint="eastAsia"/>
          <w:b/>
          <w:color w:val="000000"/>
          <w:szCs w:val="24"/>
          <w:lang w:val="en-GB" w:eastAsia="zh-CN"/>
        </w:rPr>
        <w:t>研发工作将由执行董事会新晋成员迈克尔</w:t>
      </w:r>
      <w:r w:rsidR="00D47026" w:rsidRPr="00EC68D7">
        <w:rPr>
          <w:rFonts w:ascii="Arial MT" w:eastAsia="黑体" w:hAnsi="Arial MT" w:hint="eastAsia"/>
          <w:b/>
          <w:color w:val="000000"/>
          <w:szCs w:val="24"/>
          <w:lang w:val="en-GB" w:eastAsia="zh-CN"/>
        </w:rPr>
        <w:t>·</w:t>
      </w:r>
      <w:r w:rsidR="0044387B">
        <w:rPr>
          <w:rFonts w:ascii="Arial MT" w:eastAsia="黑体" w:hAnsi="Arial MT" w:hint="eastAsia"/>
          <w:b/>
          <w:color w:val="000000"/>
          <w:szCs w:val="24"/>
          <w:lang w:val="en-GB" w:eastAsia="zh-CN"/>
        </w:rPr>
        <w:t>施德纳</w:t>
      </w:r>
      <w:r w:rsidR="004978B8">
        <w:rPr>
          <w:rFonts w:ascii="Arial MT" w:eastAsia="黑体" w:hAnsi="Arial MT" w:hint="eastAsia"/>
          <w:b/>
          <w:color w:val="000000"/>
          <w:szCs w:val="24"/>
          <w:lang w:val="en-GB" w:eastAsia="zh-CN"/>
        </w:rPr>
        <w:t>博士</w:t>
      </w:r>
      <w:r w:rsidRPr="00EC68D7">
        <w:rPr>
          <w:rFonts w:ascii="Arial MT" w:eastAsia="黑体" w:hAnsi="Arial MT" w:hint="eastAsia"/>
          <w:b/>
          <w:color w:val="000000"/>
          <w:szCs w:val="24"/>
          <w:lang w:val="en-GB" w:eastAsia="zh-CN"/>
        </w:rPr>
        <w:t>负责</w:t>
      </w:r>
    </w:p>
    <w:p w:rsidR="00D21B3C" w:rsidRPr="00EC68D7" w:rsidRDefault="00D21B3C" w:rsidP="00D21B3C">
      <w:pPr>
        <w:pStyle w:val="Presse-Standard"/>
        <w:spacing w:before="100" w:beforeAutospacing="1" w:after="100" w:afterAutospacing="1"/>
        <w:rPr>
          <w:rFonts w:ascii="Arial MT" w:eastAsia="黑体" w:hAnsi="Arial MT"/>
          <w:sz w:val="22"/>
          <w:szCs w:val="22"/>
          <w:lang w:val="en-US" w:eastAsia="zh-CN"/>
        </w:rPr>
      </w:pPr>
      <w:r w:rsidRPr="00EC68D7">
        <w:rPr>
          <w:rFonts w:ascii="Arial MT" w:eastAsia="黑体" w:hAnsi="Arial MT" w:hint="eastAsia"/>
          <w:b/>
          <w:sz w:val="22"/>
          <w:szCs w:val="22"/>
          <w:lang w:val="en-US" w:eastAsia="zh-CN"/>
        </w:rPr>
        <w:t>上海</w:t>
      </w:r>
      <w:r w:rsidRPr="00EC68D7">
        <w:rPr>
          <w:rFonts w:ascii="Arial MT" w:eastAsia="黑体" w:hAnsi="Arial MT" w:hint="eastAsia"/>
          <w:b/>
          <w:sz w:val="22"/>
          <w:szCs w:val="22"/>
          <w:lang w:val="en-US" w:eastAsia="zh-CN"/>
        </w:rPr>
        <w:t>/</w:t>
      </w:r>
      <w:r w:rsidRPr="00EC68D7">
        <w:rPr>
          <w:rFonts w:ascii="Arial MT" w:eastAsia="黑体" w:hAnsi="Arial MT" w:hint="eastAsia"/>
          <w:b/>
          <w:sz w:val="22"/>
          <w:szCs w:val="22"/>
          <w:lang w:val="en-US" w:eastAsia="zh-CN"/>
        </w:rPr>
        <w:t>斯图加特。</w:t>
      </w:r>
      <w:r w:rsidR="004978B8">
        <w:rPr>
          <w:rFonts w:ascii="Arial MT" w:eastAsia="黑体" w:hAnsi="Arial MT" w:hint="eastAsia"/>
          <w:sz w:val="22"/>
          <w:szCs w:val="22"/>
          <w:lang w:val="en-US" w:eastAsia="zh-CN"/>
        </w:rPr>
        <w:t>保时捷全球颁布新的</w:t>
      </w:r>
      <w:r w:rsidRPr="00EC68D7">
        <w:rPr>
          <w:rFonts w:ascii="Arial MT" w:eastAsia="黑体" w:hAnsi="Arial MT" w:hint="eastAsia"/>
          <w:sz w:val="22"/>
          <w:szCs w:val="22"/>
          <w:lang w:val="en-US" w:eastAsia="zh-CN"/>
        </w:rPr>
        <w:t>人事任命：监事会于</w:t>
      </w:r>
      <w:r w:rsidR="000E2C25">
        <w:rPr>
          <w:rFonts w:ascii="Arial MT" w:eastAsia="黑体" w:hAnsi="Arial MT" w:hint="eastAsia"/>
          <w:sz w:val="22"/>
          <w:szCs w:val="22"/>
          <w:lang w:val="en-US" w:eastAsia="zh-CN"/>
        </w:rPr>
        <w:t>近日决定由</w:t>
      </w:r>
      <w:r w:rsidRPr="00EC68D7">
        <w:rPr>
          <w:rFonts w:ascii="Arial MT" w:eastAsia="黑体" w:hAnsi="Arial MT" w:hint="eastAsia"/>
          <w:sz w:val="22"/>
          <w:szCs w:val="22"/>
          <w:lang w:val="en-US" w:eastAsia="zh-CN"/>
        </w:rPr>
        <w:t>迈克尔·</w:t>
      </w:r>
      <w:r w:rsidR="0044387B">
        <w:rPr>
          <w:rFonts w:ascii="Arial MT" w:eastAsia="黑体" w:hAnsi="Arial MT" w:hint="eastAsia"/>
          <w:sz w:val="22"/>
          <w:szCs w:val="22"/>
          <w:lang w:val="en-US" w:eastAsia="zh-CN"/>
        </w:rPr>
        <w:t>施德纳</w:t>
      </w:r>
      <w:r w:rsidR="00A72D67" w:rsidRPr="00EC68D7">
        <w:rPr>
          <w:rFonts w:ascii="Arial MT" w:eastAsia="黑体" w:hAnsi="Arial MT" w:hint="eastAsia"/>
          <w:sz w:val="22"/>
          <w:szCs w:val="22"/>
          <w:lang w:val="en-US" w:eastAsia="zh-CN"/>
        </w:rPr>
        <w:t>博士（</w:t>
      </w:r>
      <w:r w:rsidR="00A72D67" w:rsidRPr="00EC68D7">
        <w:rPr>
          <w:rFonts w:ascii="Arial MT" w:eastAsia="黑体" w:hAnsi="Arial MT" w:hint="eastAsia"/>
          <w:sz w:val="22"/>
          <w:szCs w:val="22"/>
          <w:lang w:val="en-US" w:eastAsia="zh-CN"/>
        </w:rPr>
        <w:t>Dr</w:t>
      </w:r>
      <w:r w:rsidR="0063502B" w:rsidRPr="00EC68D7">
        <w:rPr>
          <w:rFonts w:ascii="Arial MT" w:eastAsia="黑体" w:hAnsi="Arial MT" w:hint="eastAsia"/>
          <w:sz w:val="22"/>
          <w:szCs w:val="22"/>
          <w:lang w:val="en-US" w:eastAsia="zh-CN"/>
        </w:rPr>
        <w:t>.</w:t>
      </w:r>
      <w:r w:rsidR="00A72D67" w:rsidRPr="00EC68D7">
        <w:rPr>
          <w:rFonts w:ascii="Arial MT" w:eastAsia="黑体" w:hAnsi="Arial MT" w:hint="eastAsia"/>
          <w:sz w:val="22"/>
          <w:szCs w:val="22"/>
          <w:lang w:val="en-US" w:eastAsia="zh-CN"/>
        </w:rPr>
        <w:t xml:space="preserve"> </w:t>
      </w:r>
      <w:r w:rsidR="00A72D67" w:rsidRPr="00EC68D7">
        <w:rPr>
          <w:rFonts w:ascii="Arial MT" w:eastAsia="黑体" w:hAnsi="Arial MT"/>
          <w:sz w:val="22"/>
          <w:szCs w:val="22"/>
          <w:lang w:val="en-US" w:eastAsia="zh-CN"/>
        </w:rPr>
        <w:t>Michael Steiner</w:t>
      </w:r>
      <w:r w:rsidR="00A72D67" w:rsidRPr="00EC68D7">
        <w:rPr>
          <w:rFonts w:ascii="Arial MT" w:eastAsia="黑体" w:hAnsi="Arial MT" w:hint="eastAsia"/>
          <w:sz w:val="22"/>
          <w:szCs w:val="22"/>
          <w:lang w:val="en-US" w:eastAsia="zh-CN"/>
        </w:rPr>
        <w:t>，现年</w:t>
      </w:r>
      <w:r w:rsidR="00A72D67" w:rsidRPr="00EC68D7">
        <w:rPr>
          <w:rFonts w:ascii="Arial MT" w:eastAsia="黑体" w:hAnsi="Arial MT" w:hint="eastAsia"/>
          <w:sz w:val="22"/>
          <w:szCs w:val="22"/>
          <w:lang w:val="en-US" w:eastAsia="zh-CN"/>
        </w:rPr>
        <w:t>51</w:t>
      </w:r>
      <w:r w:rsidR="00A72D67" w:rsidRPr="00EC68D7">
        <w:rPr>
          <w:rFonts w:ascii="Arial MT" w:eastAsia="黑体" w:hAnsi="Arial MT" w:hint="eastAsia"/>
          <w:sz w:val="22"/>
          <w:szCs w:val="22"/>
          <w:lang w:val="en-US" w:eastAsia="zh-CN"/>
        </w:rPr>
        <w:t>岁）接替沃尔夫冈·</w:t>
      </w:r>
      <w:r w:rsidRPr="00EC68D7">
        <w:rPr>
          <w:rFonts w:ascii="Arial MT" w:eastAsia="黑体" w:hAnsi="Arial MT" w:hint="eastAsia"/>
          <w:sz w:val="22"/>
          <w:szCs w:val="22"/>
          <w:lang w:val="en-US" w:eastAsia="zh-CN"/>
        </w:rPr>
        <w:t>贺驰</w:t>
      </w:r>
      <w:r w:rsidR="00A72D67" w:rsidRPr="00EC68D7">
        <w:rPr>
          <w:rFonts w:ascii="Arial MT" w:eastAsia="黑体" w:hAnsi="Arial MT" w:hint="eastAsia"/>
          <w:sz w:val="22"/>
          <w:szCs w:val="22"/>
          <w:lang w:val="en-US" w:eastAsia="zh-CN"/>
        </w:rPr>
        <w:t>（</w:t>
      </w:r>
      <w:r w:rsidR="00A72D67" w:rsidRPr="00EC68D7">
        <w:rPr>
          <w:rFonts w:ascii="Arial MT" w:eastAsia="黑体" w:hAnsi="Arial MT"/>
          <w:sz w:val="22"/>
          <w:szCs w:val="22"/>
          <w:lang w:val="en-US" w:eastAsia="zh-CN"/>
        </w:rPr>
        <w:t>Wolfgang Hatz</w:t>
      </w:r>
      <w:r w:rsidR="00A72D67" w:rsidRPr="00EC68D7">
        <w:rPr>
          <w:rFonts w:ascii="Arial MT" w:eastAsia="黑体" w:hAnsi="Arial MT" w:hint="eastAsia"/>
          <w:sz w:val="22"/>
          <w:szCs w:val="22"/>
          <w:lang w:val="en-US" w:eastAsia="zh-CN"/>
        </w:rPr>
        <w:t>，现年</w:t>
      </w:r>
      <w:r w:rsidR="00A72D67" w:rsidRPr="00EC68D7">
        <w:rPr>
          <w:rFonts w:ascii="Arial MT" w:eastAsia="黑体" w:hAnsi="Arial MT" w:hint="eastAsia"/>
          <w:sz w:val="22"/>
          <w:szCs w:val="22"/>
          <w:lang w:val="en-US" w:eastAsia="zh-CN"/>
        </w:rPr>
        <w:t>57</w:t>
      </w:r>
      <w:r w:rsidR="00A72D67" w:rsidRPr="00EC68D7">
        <w:rPr>
          <w:rFonts w:ascii="Arial MT" w:eastAsia="黑体" w:hAnsi="Arial MT" w:hint="eastAsia"/>
          <w:sz w:val="22"/>
          <w:szCs w:val="22"/>
          <w:lang w:val="en-US" w:eastAsia="zh-CN"/>
        </w:rPr>
        <w:t>岁）</w:t>
      </w:r>
      <w:r w:rsidRPr="00EC68D7">
        <w:rPr>
          <w:rFonts w:ascii="Arial MT" w:eastAsia="黑体" w:hAnsi="Arial MT" w:hint="eastAsia"/>
          <w:sz w:val="22"/>
          <w:szCs w:val="22"/>
          <w:lang w:val="en-US" w:eastAsia="zh-CN"/>
        </w:rPr>
        <w:t>管理保时捷全球研发部门，该</w:t>
      </w:r>
      <w:r w:rsidR="0063502B" w:rsidRPr="00EC68D7">
        <w:rPr>
          <w:rFonts w:ascii="Arial MT" w:eastAsia="黑体" w:hAnsi="Arial MT" w:hint="eastAsia"/>
          <w:sz w:val="22"/>
          <w:szCs w:val="22"/>
          <w:lang w:val="en-US" w:eastAsia="zh-CN"/>
        </w:rPr>
        <w:t>项</w:t>
      </w:r>
      <w:r w:rsidRPr="00EC68D7">
        <w:rPr>
          <w:rFonts w:ascii="Arial MT" w:eastAsia="黑体" w:hAnsi="Arial MT" w:hint="eastAsia"/>
          <w:sz w:val="22"/>
          <w:szCs w:val="22"/>
          <w:lang w:val="en-US" w:eastAsia="zh-CN"/>
        </w:rPr>
        <w:t>任命即刻生效。其前任贺驰自</w:t>
      </w:r>
      <w:r w:rsidRPr="00EC68D7">
        <w:rPr>
          <w:rFonts w:ascii="Arial MT" w:eastAsia="黑体" w:hAnsi="Arial MT" w:hint="eastAsia"/>
          <w:sz w:val="22"/>
          <w:szCs w:val="22"/>
          <w:lang w:val="en-US" w:eastAsia="zh-CN"/>
        </w:rPr>
        <w:t>2011</w:t>
      </w:r>
      <w:r w:rsidRPr="00EC68D7">
        <w:rPr>
          <w:rFonts w:ascii="Arial MT" w:eastAsia="黑体" w:hAnsi="Arial MT" w:hint="eastAsia"/>
          <w:sz w:val="22"/>
          <w:szCs w:val="22"/>
          <w:lang w:val="en-US" w:eastAsia="zh-CN"/>
        </w:rPr>
        <w:t>年</w:t>
      </w:r>
      <w:r w:rsidRPr="00EC68D7">
        <w:rPr>
          <w:rFonts w:ascii="Arial MT" w:eastAsia="黑体" w:hAnsi="Arial MT" w:hint="eastAsia"/>
          <w:sz w:val="22"/>
          <w:szCs w:val="22"/>
          <w:lang w:val="en-US" w:eastAsia="zh-CN"/>
        </w:rPr>
        <w:t>2</w:t>
      </w:r>
      <w:r w:rsidRPr="00EC68D7">
        <w:rPr>
          <w:rFonts w:ascii="Arial MT" w:eastAsia="黑体" w:hAnsi="Arial MT" w:hint="eastAsia"/>
          <w:sz w:val="22"/>
          <w:szCs w:val="22"/>
          <w:lang w:val="en-US" w:eastAsia="zh-CN"/>
        </w:rPr>
        <w:t>月起担任该职务，因个人原因主动向保时捷</w:t>
      </w:r>
      <w:r w:rsidR="00A72D67" w:rsidRPr="00EC68D7">
        <w:rPr>
          <w:rFonts w:ascii="Arial MT" w:eastAsia="黑体" w:hAnsi="Arial MT" w:hint="eastAsia"/>
          <w:sz w:val="22"/>
          <w:szCs w:val="22"/>
          <w:lang w:val="en-US" w:eastAsia="zh-CN"/>
        </w:rPr>
        <w:t>监事会</w:t>
      </w:r>
      <w:r w:rsidR="001E2FC2">
        <w:rPr>
          <w:rFonts w:ascii="Arial MT" w:eastAsia="黑体" w:hAnsi="Arial MT" w:hint="eastAsia"/>
          <w:sz w:val="22"/>
          <w:szCs w:val="22"/>
          <w:lang w:val="en-US" w:eastAsia="zh-CN"/>
        </w:rPr>
        <w:t>提出离职申请，并获得</w:t>
      </w:r>
      <w:r w:rsidRPr="00EC68D7">
        <w:rPr>
          <w:rFonts w:ascii="Arial MT" w:eastAsia="黑体" w:hAnsi="Arial MT" w:hint="eastAsia"/>
          <w:sz w:val="22"/>
          <w:szCs w:val="22"/>
          <w:lang w:val="en-US" w:eastAsia="zh-CN"/>
        </w:rPr>
        <w:t>通过。</w:t>
      </w:r>
      <w:r w:rsidR="0044387B">
        <w:rPr>
          <w:rFonts w:ascii="Arial MT" w:eastAsia="黑体" w:hAnsi="Arial MT" w:hint="eastAsia"/>
          <w:sz w:val="22"/>
          <w:szCs w:val="22"/>
          <w:lang w:val="en-US" w:eastAsia="zh-CN"/>
        </w:rPr>
        <w:t>施德纳</w:t>
      </w:r>
      <w:r w:rsidR="00260DC8" w:rsidRPr="00EC68D7">
        <w:rPr>
          <w:rFonts w:ascii="Arial MT" w:eastAsia="黑体" w:hAnsi="Arial MT" w:hint="eastAsia"/>
          <w:sz w:val="22"/>
          <w:szCs w:val="22"/>
          <w:lang w:val="en-US" w:eastAsia="zh-CN"/>
        </w:rPr>
        <w:t>曾</w:t>
      </w:r>
      <w:r w:rsidRPr="00EC68D7">
        <w:rPr>
          <w:rFonts w:ascii="Arial MT" w:eastAsia="黑体" w:hAnsi="Arial MT" w:hint="eastAsia"/>
          <w:sz w:val="22"/>
          <w:szCs w:val="22"/>
          <w:lang w:val="en-US" w:eastAsia="zh-CN"/>
        </w:rPr>
        <w:t>在魏斯阿赫的保时捷研发中心主导相关工作达</w:t>
      </w:r>
      <w:r w:rsidRPr="00EC68D7">
        <w:rPr>
          <w:rFonts w:ascii="Arial MT" w:eastAsia="黑体" w:hAnsi="Arial MT" w:hint="eastAsia"/>
          <w:sz w:val="22"/>
          <w:szCs w:val="22"/>
          <w:lang w:val="en-US" w:eastAsia="zh-CN"/>
        </w:rPr>
        <w:t>14</w:t>
      </w:r>
      <w:r w:rsidR="00260DC8" w:rsidRPr="00EC68D7">
        <w:rPr>
          <w:rFonts w:ascii="Arial MT" w:eastAsia="黑体" w:hAnsi="Arial MT" w:hint="eastAsia"/>
          <w:sz w:val="22"/>
          <w:szCs w:val="22"/>
          <w:lang w:val="en-US" w:eastAsia="zh-CN"/>
        </w:rPr>
        <w:t>年之久，在接管研发部门之前，担任整车工程与质量管理副总裁</w:t>
      </w:r>
      <w:r w:rsidR="0044387B">
        <w:rPr>
          <w:rFonts w:ascii="Arial MT" w:eastAsia="黑体" w:hAnsi="Arial MT" w:hint="eastAsia"/>
          <w:sz w:val="22"/>
          <w:szCs w:val="22"/>
          <w:lang w:val="en-US" w:eastAsia="zh-CN"/>
        </w:rPr>
        <w:t>一职</w:t>
      </w:r>
      <w:r w:rsidRPr="00EC68D7">
        <w:rPr>
          <w:rFonts w:ascii="Arial MT" w:eastAsia="黑体" w:hAnsi="Arial MT" w:hint="eastAsia"/>
          <w:sz w:val="22"/>
          <w:szCs w:val="22"/>
          <w:lang w:val="en-US" w:eastAsia="zh-CN"/>
        </w:rPr>
        <w:t>。</w:t>
      </w:r>
    </w:p>
    <w:p w:rsidR="00D47026" w:rsidRPr="00EC68D7" w:rsidRDefault="00D47026" w:rsidP="00D21B3C">
      <w:pPr>
        <w:pStyle w:val="Presse-Standard"/>
        <w:spacing w:before="100" w:beforeAutospacing="1" w:after="100" w:afterAutospacing="1"/>
        <w:rPr>
          <w:rFonts w:ascii="Arial MT" w:eastAsia="黑体" w:hAnsi="Arial MT"/>
          <w:sz w:val="22"/>
          <w:szCs w:val="22"/>
          <w:lang w:val="en-US" w:eastAsia="zh-CN"/>
        </w:rPr>
      </w:pPr>
      <w:r w:rsidRPr="00EC68D7">
        <w:rPr>
          <w:rFonts w:ascii="Arial MT" w:eastAsia="黑体" w:hAnsi="Arial MT"/>
          <w:sz w:val="22"/>
          <w:szCs w:val="22"/>
          <w:lang w:val="en-US" w:eastAsia="zh-CN"/>
        </w:rPr>
        <w:t>保时捷全球</w:t>
      </w:r>
      <w:r w:rsidRPr="00EC68D7">
        <w:rPr>
          <w:rFonts w:ascii="Arial MT" w:eastAsia="黑体" w:hAnsi="Arial MT" w:hint="eastAsia"/>
          <w:sz w:val="22"/>
          <w:szCs w:val="22"/>
          <w:lang w:val="en-US" w:eastAsia="zh-CN"/>
        </w:rPr>
        <w:t>监事会</w:t>
      </w:r>
      <w:r w:rsidRPr="00EC68D7">
        <w:rPr>
          <w:rFonts w:ascii="Arial MT" w:eastAsia="黑体" w:hAnsi="Arial MT"/>
          <w:sz w:val="22"/>
          <w:szCs w:val="22"/>
          <w:lang w:val="en-US" w:eastAsia="zh-CN"/>
        </w:rPr>
        <w:t>主席沃尔夫冈</w:t>
      </w:r>
      <w:r w:rsidRPr="00EC68D7">
        <w:rPr>
          <w:rFonts w:ascii="Arial MT" w:eastAsia="黑体" w:hAnsi="Arial MT" w:hint="eastAsia"/>
          <w:sz w:val="22"/>
          <w:szCs w:val="22"/>
          <w:lang w:val="en-US" w:eastAsia="zh-CN"/>
        </w:rPr>
        <w:t>·</w:t>
      </w:r>
      <w:r w:rsidRPr="00EC68D7">
        <w:rPr>
          <w:rFonts w:ascii="Arial MT" w:eastAsia="黑体" w:hAnsi="Arial MT"/>
          <w:sz w:val="22"/>
          <w:szCs w:val="22"/>
          <w:lang w:val="en-US" w:eastAsia="zh-CN"/>
        </w:rPr>
        <w:t>保时捷博士</w:t>
      </w:r>
      <w:r w:rsidRPr="00EC68D7">
        <w:rPr>
          <w:rFonts w:ascii="Arial MT" w:eastAsia="黑体" w:hAnsi="Arial MT" w:hint="eastAsia"/>
          <w:sz w:val="22"/>
          <w:szCs w:val="22"/>
          <w:lang w:val="en-US" w:eastAsia="zh-CN"/>
        </w:rPr>
        <w:t>（</w:t>
      </w:r>
      <w:r w:rsidRPr="00EC68D7">
        <w:rPr>
          <w:rFonts w:ascii="Arial MT" w:eastAsia="黑体" w:hAnsi="Arial MT"/>
          <w:sz w:val="22"/>
          <w:szCs w:val="22"/>
          <w:lang w:val="en-US" w:eastAsia="zh-CN"/>
        </w:rPr>
        <w:t>Dr</w:t>
      </w:r>
      <w:r w:rsidR="006B2A57" w:rsidRPr="00EC68D7">
        <w:rPr>
          <w:rFonts w:ascii="Arial MT" w:eastAsia="黑体" w:hAnsi="Arial MT" w:hint="eastAsia"/>
          <w:sz w:val="22"/>
          <w:szCs w:val="22"/>
          <w:lang w:val="en-US" w:eastAsia="zh-CN"/>
        </w:rPr>
        <w:t>.</w:t>
      </w:r>
      <w:r w:rsidRPr="00EC68D7">
        <w:rPr>
          <w:rFonts w:ascii="Arial MT" w:eastAsia="黑体" w:hAnsi="Arial MT"/>
          <w:sz w:val="22"/>
          <w:szCs w:val="22"/>
          <w:lang w:val="en-US" w:eastAsia="zh-CN"/>
        </w:rPr>
        <w:t xml:space="preserve"> Wolfgang Porsche</w:t>
      </w:r>
      <w:r w:rsidRPr="00EC68D7">
        <w:rPr>
          <w:rFonts w:ascii="Arial MT" w:eastAsia="黑体" w:hAnsi="Arial MT" w:hint="eastAsia"/>
          <w:sz w:val="22"/>
          <w:szCs w:val="22"/>
          <w:lang w:val="en-US" w:eastAsia="zh-CN"/>
        </w:rPr>
        <w:t>）</w:t>
      </w:r>
      <w:r w:rsidRPr="00EC68D7">
        <w:rPr>
          <w:rFonts w:ascii="Arial MT" w:eastAsia="黑体" w:hAnsi="Arial MT"/>
          <w:sz w:val="22"/>
          <w:szCs w:val="22"/>
          <w:lang w:val="en-US" w:eastAsia="zh-CN"/>
        </w:rPr>
        <w:t>对沃尔夫冈</w:t>
      </w:r>
      <w:r w:rsidRPr="00EC68D7">
        <w:rPr>
          <w:rFonts w:ascii="Arial MT" w:eastAsia="黑体" w:hAnsi="Arial MT" w:hint="eastAsia"/>
          <w:sz w:val="22"/>
          <w:szCs w:val="22"/>
          <w:lang w:val="en-US" w:eastAsia="zh-CN"/>
        </w:rPr>
        <w:t>·</w:t>
      </w:r>
      <w:r w:rsidR="004978B8">
        <w:rPr>
          <w:rFonts w:ascii="Arial MT" w:eastAsia="黑体" w:hAnsi="Arial MT"/>
          <w:sz w:val="22"/>
          <w:szCs w:val="22"/>
          <w:lang w:val="en-US" w:eastAsia="zh-CN"/>
        </w:rPr>
        <w:t>贺驰在魏斯阿赫研发中心长达</w:t>
      </w:r>
      <w:r w:rsidRPr="00EC68D7">
        <w:rPr>
          <w:rFonts w:ascii="Arial MT" w:eastAsia="黑体" w:hAnsi="Arial MT"/>
          <w:sz w:val="22"/>
          <w:szCs w:val="22"/>
          <w:lang w:val="en-US" w:eastAsia="zh-CN"/>
        </w:rPr>
        <w:t>五年</w:t>
      </w:r>
      <w:r w:rsidR="004978B8">
        <w:rPr>
          <w:rFonts w:ascii="Arial MT" w:eastAsia="黑体" w:hAnsi="Arial MT"/>
          <w:sz w:val="22"/>
          <w:szCs w:val="22"/>
          <w:lang w:val="en-US" w:eastAsia="zh-CN"/>
        </w:rPr>
        <w:t>多</w:t>
      </w:r>
      <w:r w:rsidRPr="00EC68D7">
        <w:rPr>
          <w:rFonts w:ascii="Arial MT" w:eastAsia="黑体" w:hAnsi="Arial MT"/>
          <w:sz w:val="22"/>
          <w:szCs w:val="22"/>
          <w:lang w:val="en-US" w:eastAsia="zh-CN"/>
        </w:rPr>
        <w:t>的出色管理工作表示诚挚的感谢。沃尔夫冈</w:t>
      </w:r>
      <w:r w:rsidRPr="00EC68D7">
        <w:rPr>
          <w:rFonts w:ascii="Arial MT" w:eastAsia="黑体" w:hAnsi="Arial MT" w:hint="eastAsia"/>
          <w:sz w:val="22"/>
          <w:szCs w:val="22"/>
          <w:lang w:val="en-US" w:eastAsia="zh-CN"/>
        </w:rPr>
        <w:t>·</w:t>
      </w:r>
      <w:r w:rsidR="004978B8">
        <w:rPr>
          <w:rFonts w:ascii="Arial MT" w:eastAsia="黑体" w:hAnsi="Arial MT"/>
          <w:sz w:val="22"/>
          <w:szCs w:val="22"/>
          <w:lang w:val="en-US" w:eastAsia="zh-CN"/>
        </w:rPr>
        <w:t>保时捷博士强调，贺驰不仅帮助保时捷成功地拓展了车型阵容，</w:t>
      </w:r>
      <w:r w:rsidR="001E2FC2">
        <w:rPr>
          <w:rFonts w:ascii="Arial MT" w:eastAsia="黑体" w:hAnsi="Arial MT"/>
          <w:sz w:val="22"/>
          <w:szCs w:val="22"/>
          <w:lang w:val="en-US" w:eastAsia="zh-CN"/>
        </w:rPr>
        <w:t>推出</w:t>
      </w:r>
      <w:r w:rsidR="001E2FC2">
        <w:rPr>
          <w:rFonts w:ascii="Arial MT" w:eastAsia="黑体" w:hAnsi="Arial MT" w:hint="eastAsia"/>
          <w:sz w:val="22"/>
          <w:szCs w:val="22"/>
          <w:lang w:val="en-US" w:eastAsia="zh-CN"/>
        </w:rPr>
        <w:t>了</w:t>
      </w:r>
      <w:r w:rsidR="004978B8">
        <w:rPr>
          <w:rFonts w:ascii="Arial MT" w:eastAsia="黑体" w:hAnsi="Arial MT"/>
          <w:sz w:val="22"/>
          <w:szCs w:val="22"/>
          <w:lang w:val="en-US" w:eastAsia="zh-CN"/>
        </w:rPr>
        <w:t>918 Spyder</w:t>
      </w:r>
      <w:r w:rsidR="001E2FC2">
        <w:rPr>
          <w:rFonts w:ascii="Arial MT" w:eastAsia="黑体" w:hAnsi="Arial MT"/>
          <w:sz w:val="22"/>
          <w:szCs w:val="22"/>
          <w:lang w:val="en-US" w:eastAsia="zh-CN"/>
        </w:rPr>
        <w:t>这样的创新性超级跑车，</w:t>
      </w:r>
      <w:r w:rsidR="001E2FC2">
        <w:rPr>
          <w:rFonts w:ascii="Arial MT" w:eastAsia="黑体" w:hAnsi="Arial MT" w:hint="eastAsia"/>
          <w:sz w:val="22"/>
          <w:szCs w:val="22"/>
          <w:lang w:val="en-US" w:eastAsia="zh-CN"/>
        </w:rPr>
        <w:t>而且</w:t>
      </w:r>
      <w:r w:rsidRPr="00EC68D7">
        <w:rPr>
          <w:rFonts w:ascii="Arial MT" w:eastAsia="黑体" w:hAnsi="Arial MT"/>
          <w:sz w:val="22"/>
          <w:szCs w:val="22"/>
          <w:lang w:val="en-US" w:eastAsia="zh-CN"/>
        </w:rPr>
        <w:t>帮助保时捷重回顶级汽车赛事的行列。</w:t>
      </w:r>
      <w:r w:rsidRPr="00EC68D7">
        <w:rPr>
          <w:rFonts w:ascii="Arial MT" w:eastAsia="黑体" w:hAnsi="Arial MT" w:hint="eastAsia"/>
          <w:sz w:val="22"/>
          <w:szCs w:val="22"/>
          <w:lang w:val="en-US" w:eastAsia="zh-CN"/>
        </w:rPr>
        <w:t>“</w:t>
      </w:r>
      <w:r w:rsidRPr="00EC68D7">
        <w:rPr>
          <w:rFonts w:ascii="Arial MT" w:eastAsia="黑体" w:hAnsi="Arial MT"/>
          <w:sz w:val="22"/>
          <w:szCs w:val="22"/>
          <w:lang w:val="en-US" w:eastAsia="zh-CN"/>
        </w:rPr>
        <w:t>在沃尔夫冈</w:t>
      </w:r>
      <w:r w:rsidRPr="00EC68D7">
        <w:rPr>
          <w:rFonts w:ascii="Arial MT" w:eastAsia="黑体" w:hAnsi="Arial MT" w:hint="eastAsia"/>
          <w:sz w:val="22"/>
          <w:szCs w:val="22"/>
          <w:lang w:val="en-US" w:eastAsia="zh-CN"/>
        </w:rPr>
        <w:t>·</w:t>
      </w:r>
      <w:r w:rsidRPr="00EC68D7">
        <w:rPr>
          <w:rFonts w:ascii="Arial MT" w:eastAsia="黑体" w:hAnsi="Arial MT"/>
          <w:sz w:val="22"/>
          <w:szCs w:val="22"/>
          <w:lang w:val="en-US" w:eastAsia="zh-CN"/>
        </w:rPr>
        <w:t>贺驰的带领下，保时捷</w:t>
      </w:r>
      <w:r w:rsidRPr="00EC68D7">
        <w:rPr>
          <w:rFonts w:ascii="Arial MT" w:eastAsia="黑体" w:hAnsi="Arial MT"/>
          <w:sz w:val="22"/>
          <w:szCs w:val="22"/>
          <w:lang w:val="en-US" w:eastAsia="zh-CN"/>
        </w:rPr>
        <w:t>LMP1</w:t>
      </w:r>
      <w:r w:rsidRPr="00EC68D7">
        <w:rPr>
          <w:rFonts w:ascii="Arial MT" w:eastAsia="黑体" w:hAnsi="Arial MT"/>
          <w:sz w:val="22"/>
          <w:szCs w:val="22"/>
          <w:lang w:val="en-US" w:eastAsia="zh-CN"/>
        </w:rPr>
        <w:t>赛车在</w:t>
      </w:r>
      <w:r w:rsidRPr="00EC68D7">
        <w:rPr>
          <w:rFonts w:ascii="Arial MT" w:eastAsia="黑体" w:hAnsi="Arial MT"/>
          <w:sz w:val="22"/>
          <w:szCs w:val="22"/>
          <w:lang w:val="en-US" w:eastAsia="zh-CN"/>
        </w:rPr>
        <w:t>2015</w:t>
      </w:r>
      <w:r w:rsidRPr="00EC68D7">
        <w:rPr>
          <w:rFonts w:ascii="Arial MT" w:eastAsia="黑体" w:hAnsi="Arial MT"/>
          <w:sz w:val="22"/>
          <w:szCs w:val="22"/>
          <w:lang w:val="en-US" w:eastAsia="zh-CN"/>
        </w:rPr>
        <w:t>年</w:t>
      </w:r>
      <w:r w:rsidRPr="00EC68D7">
        <w:rPr>
          <w:rFonts w:ascii="Arial MT" w:eastAsia="黑体" w:hAnsi="Arial MT"/>
          <w:sz w:val="22"/>
          <w:szCs w:val="22"/>
          <w:lang w:val="en-US" w:eastAsia="zh-CN"/>
        </w:rPr>
        <w:t>6</w:t>
      </w:r>
      <w:r w:rsidRPr="00EC68D7">
        <w:rPr>
          <w:rFonts w:ascii="Arial MT" w:eastAsia="黑体" w:hAnsi="Arial MT"/>
          <w:sz w:val="22"/>
          <w:szCs w:val="22"/>
          <w:lang w:val="en-US" w:eastAsia="zh-CN"/>
        </w:rPr>
        <w:t>月的勒芒</w:t>
      </w:r>
      <w:r w:rsidRPr="00EC68D7">
        <w:rPr>
          <w:rFonts w:ascii="Arial MT" w:eastAsia="黑体" w:hAnsi="Arial MT"/>
          <w:sz w:val="22"/>
          <w:szCs w:val="22"/>
          <w:lang w:val="en-US" w:eastAsia="zh-CN"/>
        </w:rPr>
        <w:t>24</w:t>
      </w:r>
      <w:r w:rsidR="001E2FC2">
        <w:rPr>
          <w:rFonts w:ascii="Arial MT" w:eastAsia="黑体" w:hAnsi="Arial MT"/>
          <w:sz w:val="22"/>
          <w:szCs w:val="22"/>
          <w:lang w:val="en-US" w:eastAsia="zh-CN"/>
        </w:rPr>
        <w:t>小时耐力赛上包揽了冠亚军，这无疑是他</w:t>
      </w:r>
      <w:r w:rsidR="001E2FC2">
        <w:rPr>
          <w:rFonts w:ascii="Arial MT" w:eastAsia="黑体" w:hAnsi="Arial MT" w:hint="eastAsia"/>
          <w:sz w:val="22"/>
          <w:szCs w:val="22"/>
          <w:lang w:val="en-US" w:eastAsia="zh-CN"/>
        </w:rPr>
        <w:t>任</w:t>
      </w:r>
      <w:r w:rsidRPr="00EC68D7">
        <w:rPr>
          <w:rFonts w:ascii="Arial MT" w:eastAsia="黑体" w:hAnsi="Arial MT"/>
          <w:sz w:val="22"/>
          <w:szCs w:val="22"/>
          <w:lang w:val="en-US" w:eastAsia="zh-CN"/>
        </w:rPr>
        <w:t>职期间的巅峰成就。</w:t>
      </w:r>
      <w:r w:rsidRPr="00EC68D7">
        <w:rPr>
          <w:rFonts w:ascii="Arial MT" w:eastAsia="黑体" w:hAnsi="Arial MT" w:hint="eastAsia"/>
          <w:sz w:val="22"/>
          <w:szCs w:val="22"/>
          <w:lang w:val="en-US" w:eastAsia="zh-CN"/>
        </w:rPr>
        <w:t>”监事会</w:t>
      </w:r>
      <w:r w:rsidRPr="00EC68D7">
        <w:rPr>
          <w:rFonts w:ascii="Arial MT" w:eastAsia="黑体" w:hAnsi="Arial MT"/>
          <w:sz w:val="22"/>
          <w:szCs w:val="22"/>
          <w:lang w:val="en-US" w:eastAsia="zh-CN"/>
        </w:rPr>
        <w:t>主席补充道。此外，在</w:t>
      </w:r>
      <w:r w:rsidRPr="00EC68D7">
        <w:rPr>
          <w:rFonts w:ascii="Arial MT" w:eastAsia="黑体" w:hAnsi="Arial MT"/>
          <w:sz w:val="22"/>
          <w:szCs w:val="22"/>
          <w:lang w:val="en-US" w:eastAsia="zh-CN"/>
        </w:rPr>
        <w:t>2015</w:t>
      </w:r>
      <w:r w:rsidRPr="00EC68D7">
        <w:rPr>
          <w:rFonts w:ascii="Arial MT" w:eastAsia="黑体" w:hAnsi="Arial MT"/>
          <w:sz w:val="22"/>
          <w:szCs w:val="22"/>
          <w:lang w:val="en-US" w:eastAsia="zh-CN"/>
        </w:rPr>
        <w:t>年法兰克福国际车展展出的</w:t>
      </w:r>
      <w:r w:rsidRPr="00EC68D7">
        <w:rPr>
          <w:rFonts w:ascii="Arial MT" w:eastAsia="黑体" w:hAnsi="Arial MT"/>
          <w:sz w:val="22"/>
          <w:szCs w:val="22"/>
          <w:lang w:val="en-US" w:eastAsia="zh-CN"/>
        </w:rPr>
        <w:t>Mission E</w:t>
      </w:r>
      <w:r w:rsidRPr="00EC68D7">
        <w:rPr>
          <w:rFonts w:ascii="Arial MT" w:eastAsia="黑体" w:hAnsi="Arial MT"/>
          <w:sz w:val="22"/>
          <w:szCs w:val="22"/>
          <w:lang w:val="en-US" w:eastAsia="zh-CN"/>
        </w:rPr>
        <w:t>纯电动概念车的研发中，沃尔夫冈</w:t>
      </w:r>
      <w:r w:rsidRPr="00EC68D7">
        <w:rPr>
          <w:rFonts w:ascii="Arial MT" w:eastAsia="黑体" w:hAnsi="Arial MT" w:hint="eastAsia"/>
          <w:sz w:val="22"/>
          <w:szCs w:val="22"/>
          <w:lang w:val="en-US" w:eastAsia="zh-CN"/>
        </w:rPr>
        <w:t>·</w:t>
      </w:r>
      <w:r w:rsidRPr="00EC68D7">
        <w:rPr>
          <w:rFonts w:ascii="Arial MT" w:eastAsia="黑体" w:hAnsi="Arial MT"/>
          <w:sz w:val="22"/>
          <w:szCs w:val="22"/>
          <w:lang w:val="en-US" w:eastAsia="zh-CN"/>
        </w:rPr>
        <w:t>贺驰也发挥了重要作用，这一保时捷历史上首款纯电动跑车将于</w:t>
      </w:r>
      <w:r w:rsidRPr="00EC68D7">
        <w:rPr>
          <w:rFonts w:ascii="Arial MT" w:eastAsia="黑体" w:hAnsi="Arial MT"/>
          <w:sz w:val="22"/>
          <w:szCs w:val="22"/>
          <w:lang w:val="en-US" w:eastAsia="zh-CN"/>
        </w:rPr>
        <w:t>2019</w:t>
      </w:r>
      <w:r w:rsidRPr="00EC68D7">
        <w:rPr>
          <w:rFonts w:ascii="Arial MT" w:eastAsia="黑体" w:hAnsi="Arial MT"/>
          <w:sz w:val="22"/>
          <w:szCs w:val="22"/>
          <w:lang w:val="en-US" w:eastAsia="zh-CN"/>
        </w:rPr>
        <w:t>年实现量产。</w:t>
      </w:r>
    </w:p>
    <w:p w:rsidR="00FC1D9C" w:rsidRPr="00EC68D7" w:rsidRDefault="00FC1D9C" w:rsidP="00D21B3C">
      <w:pPr>
        <w:pStyle w:val="Presse-Standard"/>
        <w:spacing w:before="100" w:beforeAutospacing="1" w:after="100" w:afterAutospacing="1"/>
        <w:rPr>
          <w:rFonts w:ascii="Arial MT" w:eastAsia="黑体" w:hAnsi="Arial MT"/>
          <w:sz w:val="22"/>
          <w:szCs w:val="22"/>
          <w:lang w:val="en-US" w:eastAsia="zh-CN"/>
        </w:rPr>
      </w:pPr>
      <w:r w:rsidRPr="00EC68D7">
        <w:rPr>
          <w:rFonts w:ascii="Arial MT" w:eastAsia="黑体" w:hAnsi="Arial MT"/>
          <w:sz w:val="22"/>
          <w:szCs w:val="22"/>
          <w:lang w:val="en-US" w:eastAsia="zh-CN"/>
        </w:rPr>
        <w:t>去年</w:t>
      </w:r>
      <w:r w:rsidRPr="00EC68D7">
        <w:rPr>
          <w:rFonts w:ascii="Arial MT" w:eastAsia="黑体" w:hAnsi="Arial MT"/>
          <w:sz w:val="22"/>
          <w:szCs w:val="22"/>
          <w:lang w:val="en-US" w:eastAsia="zh-CN"/>
        </w:rPr>
        <w:t>9</w:t>
      </w:r>
      <w:r w:rsidRPr="00EC68D7">
        <w:rPr>
          <w:rFonts w:ascii="Arial MT" w:eastAsia="黑体" w:hAnsi="Arial MT"/>
          <w:sz w:val="22"/>
          <w:szCs w:val="22"/>
          <w:lang w:val="en-US" w:eastAsia="zh-CN"/>
        </w:rPr>
        <w:t>月下旬大众集团</w:t>
      </w:r>
      <w:r w:rsidRPr="00EC68D7">
        <w:rPr>
          <w:rFonts w:ascii="Arial MT" w:eastAsia="黑体" w:hAnsi="Arial MT" w:hint="eastAsia"/>
          <w:sz w:val="22"/>
          <w:szCs w:val="22"/>
          <w:lang w:val="en-US" w:eastAsia="zh-CN"/>
        </w:rPr>
        <w:t>“</w:t>
      </w:r>
      <w:r w:rsidRPr="00EC68D7">
        <w:rPr>
          <w:rFonts w:ascii="Arial MT" w:eastAsia="黑体" w:hAnsi="Arial MT"/>
          <w:sz w:val="22"/>
          <w:szCs w:val="22"/>
          <w:lang w:val="en-US" w:eastAsia="zh-CN"/>
        </w:rPr>
        <w:t>排放门</w:t>
      </w:r>
      <w:r w:rsidRPr="00EC68D7">
        <w:rPr>
          <w:rFonts w:ascii="Arial MT" w:eastAsia="黑体" w:hAnsi="Arial MT" w:hint="eastAsia"/>
          <w:sz w:val="22"/>
          <w:szCs w:val="22"/>
          <w:lang w:val="en-US" w:eastAsia="zh-CN"/>
        </w:rPr>
        <w:t>”</w:t>
      </w:r>
      <w:r w:rsidR="003848E9">
        <w:rPr>
          <w:rFonts w:ascii="Arial MT" w:eastAsia="黑体" w:hAnsi="Arial MT"/>
          <w:sz w:val="22"/>
          <w:szCs w:val="22"/>
          <w:lang w:val="en-US" w:eastAsia="zh-CN"/>
        </w:rPr>
        <w:t>事件曝光</w:t>
      </w:r>
      <w:r w:rsidR="001E2FC2">
        <w:rPr>
          <w:rFonts w:ascii="Arial MT" w:eastAsia="黑体" w:hAnsi="Arial MT"/>
          <w:sz w:val="22"/>
          <w:szCs w:val="22"/>
          <w:lang w:val="en-US" w:eastAsia="zh-CN"/>
        </w:rPr>
        <w:t>之初，贺驰先生即暂时离开保时捷，</w:t>
      </w:r>
      <w:r w:rsidR="001E2FC2">
        <w:rPr>
          <w:rFonts w:ascii="Arial MT" w:eastAsia="黑体" w:hAnsi="Arial MT" w:hint="eastAsia"/>
          <w:sz w:val="22"/>
          <w:szCs w:val="22"/>
          <w:lang w:val="en-US" w:eastAsia="zh-CN"/>
        </w:rPr>
        <w:t>以</w:t>
      </w:r>
      <w:r w:rsidR="00A21BD2" w:rsidRPr="00EC68D7">
        <w:rPr>
          <w:rFonts w:ascii="Arial MT" w:eastAsia="黑体" w:hAnsi="Arial MT"/>
          <w:sz w:val="22"/>
          <w:szCs w:val="22"/>
          <w:lang w:val="en-US" w:eastAsia="zh-CN"/>
        </w:rPr>
        <w:t>配合事件调查，</w:t>
      </w:r>
      <w:r w:rsidRPr="00EC68D7">
        <w:rPr>
          <w:rFonts w:ascii="Arial MT" w:eastAsia="黑体" w:hAnsi="Arial MT"/>
          <w:sz w:val="22"/>
          <w:szCs w:val="22"/>
          <w:lang w:val="en-US" w:eastAsia="zh-CN"/>
        </w:rPr>
        <w:t>目前为止，仍无任何证据表明其对</w:t>
      </w:r>
      <w:r w:rsidRPr="00EC68D7">
        <w:rPr>
          <w:rFonts w:ascii="Arial MT" w:eastAsia="黑体" w:hAnsi="Arial MT" w:hint="eastAsia"/>
          <w:sz w:val="22"/>
          <w:szCs w:val="22"/>
          <w:lang w:val="en-US" w:eastAsia="zh-CN"/>
        </w:rPr>
        <w:t>“</w:t>
      </w:r>
      <w:r w:rsidRPr="00EC68D7">
        <w:rPr>
          <w:rFonts w:ascii="Arial MT" w:eastAsia="黑体" w:hAnsi="Arial MT"/>
          <w:sz w:val="22"/>
          <w:szCs w:val="22"/>
          <w:lang w:val="en-US" w:eastAsia="zh-CN"/>
        </w:rPr>
        <w:t>排放门</w:t>
      </w:r>
      <w:r w:rsidRPr="00EC68D7">
        <w:rPr>
          <w:rFonts w:ascii="Arial MT" w:eastAsia="黑体" w:hAnsi="Arial MT" w:hint="eastAsia"/>
          <w:sz w:val="22"/>
          <w:szCs w:val="22"/>
          <w:lang w:val="en-US" w:eastAsia="zh-CN"/>
        </w:rPr>
        <w:t>”</w:t>
      </w:r>
      <w:r w:rsidRPr="00EC68D7">
        <w:rPr>
          <w:rFonts w:ascii="Arial MT" w:eastAsia="黑体" w:hAnsi="Arial MT"/>
          <w:sz w:val="22"/>
          <w:szCs w:val="22"/>
          <w:lang w:val="en-US" w:eastAsia="zh-CN"/>
        </w:rPr>
        <w:t>事件负有共同责任。尽管如此，由于内部调查仍在进行中并导致其迟迟无法回归岗位，贺驰最终决定离开保时捷。贺驰表示：</w:t>
      </w:r>
      <w:r w:rsidRPr="00EC68D7">
        <w:rPr>
          <w:rFonts w:ascii="Arial MT" w:eastAsia="黑体" w:hAnsi="Arial MT" w:hint="eastAsia"/>
          <w:sz w:val="22"/>
          <w:szCs w:val="22"/>
          <w:lang w:val="en-US" w:eastAsia="zh-CN"/>
        </w:rPr>
        <w:t>“</w:t>
      </w:r>
      <w:r w:rsidRPr="00EC68D7">
        <w:rPr>
          <w:rFonts w:ascii="Arial MT" w:eastAsia="黑体" w:hAnsi="Arial MT"/>
          <w:sz w:val="22"/>
          <w:szCs w:val="22"/>
          <w:lang w:val="en-US" w:eastAsia="zh-CN"/>
        </w:rPr>
        <w:t>回首过往，我在保时捷的岁月充满了</w:t>
      </w:r>
      <w:r w:rsidR="001E2FC2">
        <w:rPr>
          <w:rFonts w:ascii="Arial MT" w:eastAsia="黑体" w:hAnsi="Arial MT" w:hint="eastAsia"/>
          <w:sz w:val="22"/>
          <w:szCs w:val="22"/>
          <w:lang w:val="en-US" w:eastAsia="zh-CN"/>
        </w:rPr>
        <w:t>诸多</w:t>
      </w:r>
      <w:r w:rsidRPr="00EC68D7">
        <w:rPr>
          <w:rFonts w:ascii="Arial MT" w:eastAsia="黑体" w:hAnsi="Arial MT"/>
          <w:sz w:val="22"/>
          <w:szCs w:val="22"/>
          <w:lang w:val="en-US" w:eastAsia="zh-CN"/>
        </w:rPr>
        <w:t>美好的回忆，</w:t>
      </w:r>
      <w:r w:rsidRPr="00EC68D7">
        <w:rPr>
          <w:rFonts w:ascii="Arial MT" w:eastAsia="黑体" w:hAnsi="Arial MT" w:hint="eastAsia"/>
          <w:sz w:val="22"/>
          <w:szCs w:val="22"/>
          <w:lang w:val="en-US" w:eastAsia="zh-CN"/>
        </w:rPr>
        <w:t>同时</w:t>
      </w:r>
      <w:r w:rsidR="001E2FC2">
        <w:rPr>
          <w:rFonts w:ascii="Arial MT" w:eastAsia="黑体" w:hAnsi="Arial MT"/>
          <w:sz w:val="22"/>
          <w:szCs w:val="22"/>
          <w:lang w:val="en-US" w:eastAsia="zh-CN"/>
        </w:rPr>
        <w:t>，我也很高兴</w:t>
      </w:r>
      <w:r w:rsidR="001E2FC2">
        <w:rPr>
          <w:rFonts w:ascii="Arial MT" w:eastAsia="黑体" w:hAnsi="Arial MT" w:hint="eastAsia"/>
          <w:sz w:val="22"/>
          <w:szCs w:val="22"/>
          <w:lang w:val="en-US" w:eastAsia="zh-CN"/>
        </w:rPr>
        <w:t>由</w:t>
      </w:r>
      <w:r w:rsidRPr="00EC68D7">
        <w:rPr>
          <w:rFonts w:ascii="Arial MT" w:eastAsia="黑体" w:hAnsi="Arial MT"/>
          <w:sz w:val="22"/>
          <w:szCs w:val="22"/>
          <w:lang w:val="en-US" w:eastAsia="zh-CN"/>
        </w:rPr>
        <w:t>迈克尔</w:t>
      </w:r>
      <w:r w:rsidRPr="00EC68D7">
        <w:rPr>
          <w:rFonts w:ascii="Arial MT" w:eastAsia="黑体" w:hAnsi="Arial MT" w:hint="eastAsia"/>
          <w:sz w:val="22"/>
          <w:szCs w:val="22"/>
          <w:lang w:val="en-US" w:eastAsia="zh-CN"/>
        </w:rPr>
        <w:t>·</w:t>
      </w:r>
      <w:r w:rsidR="0044387B">
        <w:rPr>
          <w:rFonts w:ascii="Arial MT" w:eastAsia="黑体" w:hAnsi="Arial MT"/>
          <w:sz w:val="22"/>
          <w:szCs w:val="22"/>
          <w:lang w:val="en-US" w:eastAsia="zh-CN"/>
        </w:rPr>
        <w:t>施德纳</w:t>
      </w:r>
      <w:r w:rsidR="003848E9">
        <w:rPr>
          <w:rFonts w:ascii="Arial MT" w:eastAsia="黑体" w:hAnsi="Arial MT"/>
          <w:sz w:val="22"/>
          <w:szCs w:val="22"/>
          <w:lang w:val="en-US" w:eastAsia="zh-CN"/>
        </w:rPr>
        <w:t>博士</w:t>
      </w:r>
      <w:r w:rsidR="001E2FC2">
        <w:rPr>
          <w:rFonts w:ascii="Arial MT" w:eastAsia="黑体" w:hAnsi="Arial MT" w:hint="eastAsia"/>
          <w:sz w:val="22"/>
          <w:szCs w:val="22"/>
          <w:lang w:val="en-US" w:eastAsia="zh-CN"/>
        </w:rPr>
        <w:t>接替我的职务</w:t>
      </w:r>
      <w:r w:rsidRPr="00EC68D7">
        <w:rPr>
          <w:rFonts w:ascii="Arial MT" w:eastAsia="黑体" w:hAnsi="Arial MT"/>
          <w:sz w:val="22"/>
          <w:szCs w:val="22"/>
          <w:lang w:val="en-US" w:eastAsia="zh-CN"/>
        </w:rPr>
        <w:t>。</w:t>
      </w:r>
      <w:r w:rsidRPr="00EC68D7">
        <w:rPr>
          <w:rFonts w:ascii="Arial MT" w:eastAsia="黑体" w:hAnsi="Arial MT" w:hint="eastAsia"/>
          <w:sz w:val="22"/>
          <w:szCs w:val="22"/>
          <w:lang w:val="en-US" w:eastAsia="zh-CN"/>
        </w:rPr>
        <w:t>”</w:t>
      </w:r>
    </w:p>
    <w:p w:rsidR="00D21B3C" w:rsidRPr="00EC68D7" w:rsidRDefault="00B80007" w:rsidP="00D21B3C">
      <w:pPr>
        <w:pStyle w:val="Presse-Standard"/>
        <w:spacing w:before="100" w:beforeAutospacing="1" w:after="100" w:afterAutospacing="1"/>
        <w:rPr>
          <w:rFonts w:ascii="Arial MT" w:eastAsia="黑体" w:hAnsi="Arial MT"/>
          <w:sz w:val="22"/>
          <w:szCs w:val="22"/>
          <w:lang w:val="en-US" w:eastAsia="zh-CN"/>
        </w:rPr>
      </w:pPr>
      <w:r w:rsidRPr="00EC68D7">
        <w:rPr>
          <w:rFonts w:ascii="Arial MT" w:eastAsia="黑体" w:hAnsi="Arial MT" w:hint="eastAsia"/>
          <w:sz w:val="22"/>
          <w:szCs w:val="22"/>
          <w:lang w:val="en-US" w:eastAsia="zh-CN"/>
        </w:rPr>
        <w:lastRenderedPageBreak/>
        <w:t>“</w:t>
      </w:r>
      <w:r w:rsidR="00D21B3C" w:rsidRPr="00EC68D7">
        <w:rPr>
          <w:rFonts w:ascii="Arial MT" w:eastAsia="黑体" w:hAnsi="Arial MT"/>
          <w:sz w:val="22"/>
          <w:szCs w:val="22"/>
          <w:lang w:val="en-US" w:eastAsia="zh-CN"/>
        </w:rPr>
        <w:t>在我们心中，</w:t>
      </w:r>
      <w:r w:rsidR="0044387B">
        <w:rPr>
          <w:rFonts w:ascii="Arial MT" w:eastAsia="黑体" w:hAnsi="Arial MT" w:hint="eastAsia"/>
          <w:sz w:val="22"/>
          <w:szCs w:val="22"/>
          <w:lang w:val="en-US" w:eastAsia="zh-CN"/>
        </w:rPr>
        <w:t>施德纳</w:t>
      </w:r>
      <w:r w:rsidR="00B95A09" w:rsidRPr="00EC68D7">
        <w:rPr>
          <w:rFonts w:ascii="Arial MT" w:eastAsia="黑体" w:hAnsi="Arial MT"/>
          <w:sz w:val="22"/>
          <w:szCs w:val="22"/>
          <w:lang w:val="en-US" w:eastAsia="zh-CN"/>
        </w:rPr>
        <w:t>是</w:t>
      </w:r>
      <w:r w:rsidR="003848E9">
        <w:rPr>
          <w:rFonts w:ascii="Arial MT" w:eastAsia="黑体" w:hAnsi="Arial MT"/>
          <w:sz w:val="22"/>
          <w:szCs w:val="22"/>
          <w:lang w:val="en-US" w:eastAsia="zh-CN"/>
        </w:rPr>
        <w:t>成为</w:t>
      </w:r>
      <w:r w:rsidR="00B95A09" w:rsidRPr="00EC68D7">
        <w:rPr>
          <w:rFonts w:ascii="Arial MT" w:eastAsia="黑体" w:hAnsi="Arial MT"/>
          <w:sz w:val="22"/>
          <w:szCs w:val="22"/>
          <w:lang w:val="en-US" w:eastAsia="zh-CN"/>
        </w:rPr>
        <w:t>负责</w:t>
      </w:r>
      <w:r w:rsidR="003848E9">
        <w:rPr>
          <w:rFonts w:ascii="Arial MT" w:eastAsia="黑体" w:hAnsi="Arial MT"/>
          <w:sz w:val="22"/>
          <w:szCs w:val="22"/>
          <w:lang w:val="en-US" w:eastAsia="zh-CN"/>
        </w:rPr>
        <w:t>车型</w:t>
      </w:r>
      <w:r w:rsidR="00B95A09" w:rsidRPr="00EC68D7">
        <w:rPr>
          <w:rFonts w:ascii="Arial MT" w:eastAsia="黑体" w:hAnsi="Arial MT"/>
          <w:sz w:val="22"/>
          <w:szCs w:val="22"/>
          <w:lang w:val="en-US" w:eastAsia="zh-CN"/>
        </w:rPr>
        <w:t>研发的执行董事会</w:t>
      </w:r>
      <w:r w:rsidR="003848E9">
        <w:rPr>
          <w:rFonts w:ascii="Arial MT" w:eastAsia="黑体" w:hAnsi="Arial MT" w:hint="eastAsia"/>
          <w:sz w:val="22"/>
          <w:szCs w:val="22"/>
          <w:lang w:val="en-US" w:eastAsia="zh-CN"/>
        </w:rPr>
        <w:t>新</w:t>
      </w:r>
      <w:r w:rsidR="00D21B3C" w:rsidRPr="00EC68D7">
        <w:rPr>
          <w:rFonts w:ascii="Arial MT" w:eastAsia="黑体" w:hAnsi="Arial MT"/>
          <w:sz w:val="22"/>
          <w:szCs w:val="22"/>
          <w:lang w:val="en-US" w:eastAsia="zh-CN"/>
        </w:rPr>
        <w:t>成员的最佳人选。</w:t>
      </w:r>
      <w:r w:rsidRPr="00EC68D7">
        <w:rPr>
          <w:rFonts w:ascii="Arial MT" w:eastAsia="黑体" w:hAnsi="Arial MT" w:hint="eastAsia"/>
          <w:sz w:val="22"/>
          <w:szCs w:val="22"/>
          <w:lang w:val="en-US" w:eastAsia="zh-CN"/>
        </w:rPr>
        <w:t>”</w:t>
      </w:r>
      <w:r w:rsidR="00D21B3C" w:rsidRPr="00EC68D7">
        <w:rPr>
          <w:rFonts w:ascii="Arial MT" w:eastAsia="黑体" w:hAnsi="Arial MT"/>
          <w:sz w:val="22"/>
          <w:szCs w:val="22"/>
          <w:lang w:val="en-US" w:eastAsia="zh-CN"/>
        </w:rPr>
        <w:t>保时捷执行董事会主席奥博穆</w:t>
      </w:r>
      <w:r w:rsidR="00B95A09" w:rsidRPr="00EC68D7">
        <w:rPr>
          <w:rFonts w:ascii="Arial MT" w:eastAsia="黑体" w:hAnsi="Arial MT" w:hint="eastAsia"/>
          <w:sz w:val="22"/>
          <w:szCs w:val="22"/>
          <w:lang w:val="en-US" w:eastAsia="zh-CN"/>
        </w:rPr>
        <w:t>博士</w:t>
      </w:r>
      <w:r w:rsidRPr="00EC68D7">
        <w:rPr>
          <w:rFonts w:ascii="Arial MT" w:eastAsia="黑体" w:hAnsi="Arial MT" w:hint="eastAsia"/>
          <w:sz w:val="22"/>
          <w:szCs w:val="22"/>
          <w:lang w:val="en-US" w:eastAsia="zh-CN"/>
        </w:rPr>
        <w:t>（</w:t>
      </w:r>
      <w:r w:rsidR="00B95A09" w:rsidRPr="00EC68D7">
        <w:rPr>
          <w:rFonts w:ascii="Arial MT" w:eastAsia="黑体" w:hAnsi="Arial MT" w:hint="eastAsia"/>
          <w:sz w:val="22"/>
          <w:szCs w:val="22"/>
          <w:lang w:val="en-US" w:eastAsia="zh-CN"/>
        </w:rPr>
        <w:t xml:space="preserve">Dr. </w:t>
      </w:r>
      <w:r w:rsidRPr="00EC68D7">
        <w:rPr>
          <w:rFonts w:ascii="Arial MT" w:eastAsia="黑体" w:hAnsi="Arial MT"/>
          <w:sz w:val="22"/>
          <w:szCs w:val="22"/>
          <w:lang w:val="en-US" w:eastAsia="zh-CN"/>
        </w:rPr>
        <w:t>Oliver Blume</w:t>
      </w:r>
      <w:r w:rsidRPr="00EC68D7">
        <w:rPr>
          <w:rFonts w:ascii="Arial MT" w:eastAsia="黑体" w:hAnsi="Arial MT" w:hint="eastAsia"/>
          <w:sz w:val="22"/>
          <w:szCs w:val="22"/>
          <w:lang w:val="en-US" w:eastAsia="zh-CN"/>
        </w:rPr>
        <w:t>）</w:t>
      </w:r>
      <w:r w:rsidR="003848E9">
        <w:rPr>
          <w:rFonts w:ascii="Arial MT" w:eastAsia="黑体" w:hAnsi="Arial MT"/>
          <w:sz w:val="22"/>
          <w:szCs w:val="22"/>
          <w:lang w:val="en-US" w:eastAsia="zh-CN"/>
        </w:rPr>
        <w:t>说道</w:t>
      </w:r>
      <w:r w:rsidR="003848E9">
        <w:rPr>
          <w:rFonts w:ascii="Arial MT" w:eastAsia="黑体" w:hAnsi="Arial MT" w:hint="eastAsia"/>
          <w:sz w:val="22"/>
          <w:szCs w:val="22"/>
          <w:lang w:val="en-US" w:eastAsia="zh-CN"/>
        </w:rPr>
        <w:t>。</w:t>
      </w:r>
      <w:r w:rsidR="003848E9">
        <w:rPr>
          <w:rFonts w:ascii="Arial MT" w:eastAsia="黑体" w:hAnsi="Arial MT" w:hint="eastAsia"/>
          <w:sz w:val="22"/>
          <w:szCs w:val="22"/>
          <w:lang w:val="en-US" w:eastAsia="zh-CN"/>
        </w:rPr>
        <w:t xml:space="preserve"> </w:t>
      </w:r>
      <w:r w:rsidR="0044387B">
        <w:rPr>
          <w:rFonts w:ascii="Arial MT" w:eastAsia="黑体" w:hAnsi="Arial MT" w:hint="eastAsia"/>
          <w:sz w:val="22"/>
          <w:szCs w:val="22"/>
          <w:lang w:val="en-US" w:eastAsia="zh-CN"/>
        </w:rPr>
        <w:t>施德纳</w:t>
      </w:r>
      <w:r w:rsidR="003848E9">
        <w:rPr>
          <w:rFonts w:ascii="Arial MT" w:eastAsia="黑体" w:hAnsi="Arial MT"/>
          <w:sz w:val="22"/>
          <w:szCs w:val="22"/>
          <w:lang w:val="en-US" w:eastAsia="zh-CN"/>
        </w:rPr>
        <w:t>多次展现出</w:t>
      </w:r>
      <w:r w:rsidR="00D21B3C" w:rsidRPr="00EC68D7">
        <w:rPr>
          <w:rFonts w:ascii="Arial MT" w:eastAsia="黑体" w:hAnsi="Arial MT"/>
          <w:sz w:val="22"/>
          <w:szCs w:val="22"/>
          <w:lang w:val="en-US" w:eastAsia="zh-CN"/>
        </w:rPr>
        <w:t>其广</w:t>
      </w:r>
      <w:r w:rsidR="00B95A09" w:rsidRPr="00EC68D7">
        <w:rPr>
          <w:rFonts w:ascii="Arial MT" w:eastAsia="黑体" w:hAnsi="Arial MT" w:hint="eastAsia"/>
          <w:sz w:val="22"/>
          <w:szCs w:val="22"/>
          <w:lang w:val="en-US" w:eastAsia="zh-CN"/>
        </w:rPr>
        <w:t>博</w:t>
      </w:r>
      <w:r w:rsidR="00B95A09" w:rsidRPr="00EC68D7">
        <w:rPr>
          <w:rFonts w:ascii="Arial MT" w:eastAsia="黑体" w:hAnsi="Arial MT"/>
          <w:sz w:val="22"/>
          <w:szCs w:val="22"/>
          <w:lang w:val="en-US" w:eastAsia="zh-CN"/>
        </w:rPr>
        <w:t>的专业</w:t>
      </w:r>
      <w:r w:rsidR="00B95A09" w:rsidRPr="00EC68D7">
        <w:rPr>
          <w:rFonts w:ascii="Arial MT" w:eastAsia="黑体" w:hAnsi="Arial MT" w:hint="eastAsia"/>
          <w:sz w:val="22"/>
          <w:szCs w:val="22"/>
          <w:lang w:val="en-US" w:eastAsia="zh-CN"/>
        </w:rPr>
        <w:t>知识</w:t>
      </w:r>
      <w:r w:rsidR="00D21B3C" w:rsidRPr="00EC68D7">
        <w:rPr>
          <w:rFonts w:ascii="Arial MT" w:eastAsia="黑体" w:hAnsi="Arial MT"/>
          <w:sz w:val="22"/>
          <w:szCs w:val="22"/>
          <w:lang w:val="en-US" w:eastAsia="zh-CN"/>
        </w:rPr>
        <w:t>，</w:t>
      </w:r>
      <w:r w:rsidR="003848E9">
        <w:rPr>
          <w:rFonts w:ascii="Arial MT" w:eastAsia="黑体" w:hAnsi="Arial MT"/>
          <w:sz w:val="22"/>
          <w:szCs w:val="22"/>
          <w:lang w:val="en-US" w:eastAsia="zh-CN"/>
        </w:rPr>
        <w:t>他</w:t>
      </w:r>
      <w:r w:rsidR="00D21B3C" w:rsidRPr="00EC68D7">
        <w:rPr>
          <w:rFonts w:ascii="Arial MT" w:eastAsia="黑体" w:hAnsi="Arial MT"/>
          <w:sz w:val="22"/>
          <w:szCs w:val="22"/>
          <w:lang w:val="en-US" w:eastAsia="zh-CN"/>
        </w:rPr>
        <w:t>于</w:t>
      </w:r>
      <w:r w:rsidR="00D21B3C" w:rsidRPr="00EC68D7">
        <w:rPr>
          <w:rFonts w:ascii="Arial MT" w:eastAsia="黑体" w:hAnsi="Arial MT"/>
          <w:sz w:val="22"/>
          <w:szCs w:val="22"/>
          <w:lang w:val="en-US" w:eastAsia="zh-CN"/>
        </w:rPr>
        <w:t>2002</w:t>
      </w:r>
      <w:r w:rsidR="00D21B3C" w:rsidRPr="00EC68D7">
        <w:rPr>
          <w:rFonts w:ascii="Arial MT" w:eastAsia="黑体" w:hAnsi="Arial MT"/>
          <w:sz w:val="22"/>
          <w:szCs w:val="22"/>
          <w:lang w:val="en-US" w:eastAsia="zh-CN"/>
        </w:rPr>
        <w:t>年担任创新与概念事务负责人，</w:t>
      </w:r>
      <w:r w:rsidR="00B95A09" w:rsidRPr="00EC68D7">
        <w:rPr>
          <w:rFonts w:ascii="Arial MT" w:eastAsia="黑体" w:hAnsi="Arial MT" w:hint="eastAsia"/>
          <w:sz w:val="22"/>
          <w:szCs w:val="22"/>
          <w:lang w:val="en-US" w:eastAsia="zh-CN"/>
        </w:rPr>
        <w:t>于</w:t>
      </w:r>
      <w:r w:rsidR="00D21B3C" w:rsidRPr="00EC68D7">
        <w:rPr>
          <w:rFonts w:ascii="Arial MT" w:eastAsia="黑体" w:hAnsi="Arial MT"/>
          <w:sz w:val="22"/>
          <w:szCs w:val="22"/>
          <w:lang w:val="en-US" w:eastAsia="zh-CN"/>
        </w:rPr>
        <w:t>2005</w:t>
      </w:r>
      <w:r w:rsidR="00D21B3C" w:rsidRPr="00EC68D7">
        <w:rPr>
          <w:rFonts w:ascii="Arial MT" w:eastAsia="黑体" w:hAnsi="Arial MT"/>
          <w:sz w:val="22"/>
          <w:szCs w:val="22"/>
          <w:lang w:val="en-US" w:eastAsia="zh-CN"/>
        </w:rPr>
        <w:t>年担任新成立的</w:t>
      </w:r>
      <w:r w:rsidR="00D21B3C" w:rsidRPr="00EC68D7">
        <w:rPr>
          <w:rFonts w:ascii="Arial MT" w:eastAsia="黑体" w:hAnsi="Arial MT"/>
          <w:sz w:val="22"/>
          <w:szCs w:val="22"/>
          <w:lang w:val="en-US" w:eastAsia="zh-CN"/>
        </w:rPr>
        <w:t>Panamera</w:t>
      </w:r>
      <w:r w:rsidR="00D21B3C" w:rsidRPr="00EC68D7">
        <w:rPr>
          <w:rFonts w:ascii="Arial MT" w:eastAsia="黑体" w:hAnsi="Arial MT"/>
          <w:sz w:val="22"/>
          <w:szCs w:val="22"/>
          <w:lang w:val="en-US" w:eastAsia="zh-CN"/>
        </w:rPr>
        <w:t>产品线首位负责人，并最终于</w:t>
      </w:r>
      <w:r w:rsidR="00D21B3C" w:rsidRPr="00EC68D7">
        <w:rPr>
          <w:rFonts w:ascii="Arial MT" w:eastAsia="黑体" w:hAnsi="Arial MT"/>
          <w:sz w:val="22"/>
          <w:szCs w:val="22"/>
          <w:lang w:val="en-US" w:eastAsia="zh-CN"/>
        </w:rPr>
        <w:t>2011</w:t>
      </w:r>
      <w:r w:rsidR="00D21B3C" w:rsidRPr="00EC68D7">
        <w:rPr>
          <w:rFonts w:ascii="Arial MT" w:eastAsia="黑体" w:hAnsi="Arial MT"/>
          <w:sz w:val="22"/>
          <w:szCs w:val="22"/>
          <w:lang w:val="en-US" w:eastAsia="zh-CN"/>
        </w:rPr>
        <w:t>年升任整车工程与质量管理副总裁。在加入保时捷之前，</w:t>
      </w:r>
      <w:r w:rsidR="0044387B">
        <w:rPr>
          <w:rFonts w:ascii="Arial MT" w:eastAsia="黑体" w:hAnsi="Arial MT" w:hint="eastAsia"/>
          <w:sz w:val="22"/>
          <w:szCs w:val="22"/>
          <w:lang w:val="en-US" w:eastAsia="zh-CN"/>
        </w:rPr>
        <w:t>施德纳</w:t>
      </w:r>
      <w:r w:rsidR="003848E9">
        <w:rPr>
          <w:rFonts w:ascii="Arial MT" w:eastAsia="黑体" w:hAnsi="Arial MT"/>
          <w:sz w:val="22"/>
          <w:szCs w:val="22"/>
          <w:lang w:val="en-US" w:eastAsia="zh-CN"/>
        </w:rPr>
        <w:t>在位于斯图加特的戴姆勒集团效力达</w:t>
      </w:r>
      <w:r w:rsidR="00D21B3C" w:rsidRPr="00EC68D7">
        <w:rPr>
          <w:rFonts w:ascii="Arial MT" w:eastAsia="黑体" w:hAnsi="Arial MT"/>
          <w:sz w:val="22"/>
          <w:szCs w:val="22"/>
          <w:lang w:val="en-US" w:eastAsia="zh-CN"/>
        </w:rPr>
        <w:t>七年之久。这位优秀的机械工程师于</w:t>
      </w:r>
      <w:r w:rsidR="00D21B3C" w:rsidRPr="00EC68D7">
        <w:rPr>
          <w:rFonts w:ascii="Arial MT" w:eastAsia="黑体" w:hAnsi="Arial MT"/>
          <w:sz w:val="22"/>
          <w:szCs w:val="22"/>
          <w:lang w:val="en-US" w:eastAsia="zh-CN"/>
        </w:rPr>
        <w:t>1995</w:t>
      </w:r>
      <w:r w:rsidR="00D21B3C" w:rsidRPr="00EC68D7">
        <w:rPr>
          <w:rFonts w:ascii="Arial MT" w:eastAsia="黑体" w:hAnsi="Arial MT"/>
          <w:sz w:val="22"/>
          <w:szCs w:val="22"/>
          <w:lang w:val="en-US" w:eastAsia="zh-CN"/>
        </w:rPr>
        <w:t>年获得慕尼黑理工大学工程学博士学位。</w:t>
      </w:r>
    </w:p>
    <w:p w:rsidR="00D21B3C" w:rsidRPr="00EC68D7" w:rsidRDefault="00D21B3C" w:rsidP="00D21B3C">
      <w:pPr>
        <w:pStyle w:val="Presse-Standard"/>
        <w:spacing w:before="100" w:beforeAutospacing="1" w:after="100" w:afterAutospacing="1"/>
        <w:rPr>
          <w:rFonts w:ascii="Arial MT" w:eastAsia="黑体" w:hAnsi="Arial MT"/>
          <w:sz w:val="22"/>
          <w:szCs w:val="22"/>
          <w:lang w:val="en-US" w:eastAsia="zh-CN"/>
        </w:rPr>
      </w:pPr>
      <w:r w:rsidRPr="00EC68D7">
        <w:rPr>
          <w:rFonts w:ascii="Arial MT" w:eastAsia="黑体" w:hAnsi="Arial MT"/>
          <w:sz w:val="22"/>
          <w:szCs w:val="22"/>
          <w:lang w:val="en-US" w:eastAsia="zh-CN"/>
        </w:rPr>
        <w:t>新任职的</w:t>
      </w:r>
      <w:r w:rsidR="003848E9" w:rsidRPr="00EC68D7">
        <w:rPr>
          <w:rFonts w:ascii="Arial MT" w:eastAsia="黑体" w:hAnsi="Arial MT" w:hint="eastAsia"/>
          <w:sz w:val="22"/>
          <w:szCs w:val="22"/>
          <w:lang w:val="en-US" w:eastAsia="zh-CN"/>
        </w:rPr>
        <w:t>迈克尔·</w:t>
      </w:r>
      <w:r w:rsidR="0044387B">
        <w:rPr>
          <w:rFonts w:ascii="Arial MT" w:eastAsia="黑体" w:hAnsi="Arial MT" w:hint="eastAsia"/>
          <w:sz w:val="22"/>
          <w:szCs w:val="22"/>
          <w:lang w:val="en-US" w:eastAsia="zh-CN"/>
        </w:rPr>
        <w:t>施德纳</w:t>
      </w:r>
      <w:r w:rsidR="003848E9">
        <w:rPr>
          <w:rFonts w:ascii="Arial MT" w:eastAsia="黑体" w:hAnsi="Arial MT" w:hint="eastAsia"/>
          <w:sz w:val="22"/>
          <w:szCs w:val="22"/>
          <w:lang w:val="en-US" w:eastAsia="zh-CN"/>
        </w:rPr>
        <w:t>博士</w:t>
      </w:r>
      <w:r w:rsidR="003848E9">
        <w:rPr>
          <w:rFonts w:ascii="Arial MT" w:eastAsia="黑体" w:hAnsi="Arial MT"/>
          <w:sz w:val="22"/>
          <w:szCs w:val="22"/>
          <w:lang w:val="en-US" w:eastAsia="zh-CN"/>
        </w:rPr>
        <w:t>将迎来</w:t>
      </w:r>
      <w:r w:rsidR="003848E9">
        <w:rPr>
          <w:rFonts w:ascii="Arial MT" w:eastAsia="黑体" w:hAnsi="Arial MT" w:hint="eastAsia"/>
          <w:sz w:val="22"/>
          <w:szCs w:val="22"/>
          <w:lang w:val="en-US" w:eastAsia="zh-CN"/>
        </w:rPr>
        <w:t>令人振奋</w:t>
      </w:r>
      <w:r w:rsidR="003848E9">
        <w:rPr>
          <w:rFonts w:ascii="Arial MT" w:eastAsia="黑体" w:hAnsi="Arial MT"/>
          <w:sz w:val="22"/>
          <w:szCs w:val="22"/>
          <w:lang w:val="en-US" w:eastAsia="zh-CN"/>
        </w:rPr>
        <w:t>的挑战。电动</w:t>
      </w:r>
      <w:r w:rsidRPr="00EC68D7">
        <w:rPr>
          <w:rFonts w:ascii="Arial MT" w:eastAsia="黑体" w:hAnsi="Arial MT"/>
          <w:sz w:val="22"/>
          <w:szCs w:val="22"/>
          <w:lang w:val="en-US" w:eastAsia="zh-CN"/>
        </w:rPr>
        <w:t>化、数字化、智能互联技术将成为保时捷</w:t>
      </w:r>
      <w:r w:rsidR="003848E9">
        <w:rPr>
          <w:rFonts w:ascii="Arial MT" w:eastAsia="黑体" w:hAnsi="Arial MT"/>
          <w:sz w:val="22"/>
          <w:szCs w:val="22"/>
          <w:lang w:val="en-US" w:eastAsia="zh-CN"/>
        </w:rPr>
        <w:t>车型</w:t>
      </w:r>
      <w:r w:rsidRPr="00EC68D7">
        <w:rPr>
          <w:rFonts w:ascii="Arial MT" w:eastAsia="黑体" w:hAnsi="Arial MT"/>
          <w:sz w:val="22"/>
          <w:szCs w:val="22"/>
          <w:lang w:val="en-US" w:eastAsia="zh-CN"/>
        </w:rPr>
        <w:t>未来发展的主要趋势，在祖文豪森研发的</w:t>
      </w:r>
      <w:r w:rsidR="008100F6" w:rsidRPr="00EC68D7">
        <w:rPr>
          <w:rFonts w:ascii="Arial MT" w:eastAsia="黑体" w:hAnsi="Arial MT" w:hint="eastAsia"/>
          <w:sz w:val="22"/>
          <w:szCs w:val="22"/>
          <w:lang w:val="en-US" w:eastAsia="zh-CN"/>
        </w:rPr>
        <w:t>保时捷</w:t>
      </w:r>
      <w:r w:rsidR="0044387B">
        <w:rPr>
          <w:rFonts w:ascii="Arial MT" w:eastAsia="黑体" w:hAnsi="Arial MT"/>
          <w:sz w:val="22"/>
          <w:szCs w:val="22"/>
          <w:lang w:val="en-US" w:eastAsia="zh-CN"/>
        </w:rPr>
        <w:t>首台纯电动跑车也标志着一个新时代的开启。将保时捷的传统精髓与</w:t>
      </w:r>
      <w:r w:rsidR="0044387B">
        <w:rPr>
          <w:rFonts w:ascii="Arial MT" w:eastAsia="黑体" w:hAnsi="Arial MT" w:hint="eastAsia"/>
          <w:sz w:val="22"/>
          <w:szCs w:val="22"/>
          <w:lang w:val="en-US" w:eastAsia="zh-CN"/>
        </w:rPr>
        <w:t>未来</w:t>
      </w:r>
      <w:r w:rsidRPr="00EC68D7">
        <w:rPr>
          <w:rFonts w:ascii="Arial MT" w:eastAsia="黑体" w:hAnsi="Arial MT"/>
          <w:sz w:val="22"/>
          <w:szCs w:val="22"/>
          <w:lang w:val="en-US" w:eastAsia="zh-CN"/>
        </w:rPr>
        <w:t>技术完美融合，将成为</w:t>
      </w:r>
      <w:r w:rsidR="0044387B">
        <w:rPr>
          <w:rFonts w:ascii="Arial MT" w:eastAsia="黑体" w:hAnsi="Arial MT" w:hint="eastAsia"/>
          <w:sz w:val="22"/>
          <w:szCs w:val="22"/>
          <w:lang w:val="en-US" w:eastAsia="zh-CN"/>
        </w:rPr>
        <w:t>施德纳</w:t>
      </w:r>
      <w:r w:rsidRPr="00EC68D7">
        <w:rPr>
          <w:rFonts w:ascii="Arial MT" w:eastAsia="黑体" w:hAnsi="Arial MT"/>
          <w:sz w:val="22"/>
          <w:szCs w:val="22"/>
          <w:lang w:val="en-US" w:eastAsia="zh-CN"/>
        </w:rPr>
        <w:t>上任后的首要目标。</w:t>
      </w:r>
    </w:p>
    <w:p w:rsidR="00406453" w:rsidRPr="002E1D40" w:rsidRDefault="00406453" w:rsidP="003509E7">
      <w:pPr>
        <w:pStyle w:val="Presse-Standard"/>
        <w:spacing w:before="100" w:beforeAutospacing="1" w:after="100" w:afterAutospacing="1"/>
        <w:jc w:val="center"/>
        <w:rPr>
          <w:rFonts w:ascii="Arial MT" w:eastAsia="黑体" w:hAnsi="Arial MT"/>
          <w:spacing w:val="-4"/>
          <w:sz w:val="20"/>
          <w:lang w:eastAsia="zh-CN"/>
        </w:rPr>
      </w:pPr>
      <w:r w:rsidRPr="002E1D40">
        <w:rPr>
          <w:rFonts w:ascii="Arial MT" w:eastAsia="黑体" w:hAnsi="Arial MT"/>
          <w:spacing w:val="-4"/>
          <w:sz w:val="20"/>
          <w:lang w:eastAsia="zh-CN"/>
        </w:rPr>
        <w:t xml:space="preserve">– </w:t>
      </w:r>
      <w:r w:rsidRPr="002E1D40">
        <w:rPr>
          <w:rFonts w:ascii="Arial MT" w:eastAsia="黑体" w:hAnsi="Arial MT"/>
          <w:spacing w:val="-4"/>
          <w:sz w:val="20"/>
          <w:lang w:eastAsia="zh-CN"/>
        </w:rPr>
        <w:t>结束</w:t>
      </w:r>
      <w:r w:rsidRPr="002E1D40">
        <w:rPr>
          <w:rFonts w:ascii="Arial MT" w:eastAsia="黑体" w:hAnsi="Arial MT"/>
          <w:spacing w:val="-4"/>
          <w:sz w:val="20"/>
          <w:lang w:eastAsia="zh-CN"/>
        </w:rPr>
        <w:t xml:space="preserve"> –</w:t>
      </w:r>
    </w:p>
    <w:p w:rsidR="00406453" w:rsidRPr="002E1D40" w:rsidRDefault="00406453" w:rsidP="001C5589">
      <w:pPr>
        <w:pStyle w:val="Presse-Standard"/>
        <w:tabs>
          <w:tab w:val="left" w:pos="3845"/>
        </w:tabs>
        <w:spacing w:before="100" w:beforeAutospacing="1" w:after="100" w:afterAutospacing="1"/>
        <w:rPr>
          <w:rFonts w:ascii="Arial MT" w:eastAsia="黑体" w:hAnsi="Arial MT"/>
          <w:b/>
          <w:sz w:val="20"/>
          <w:u w:val="single"/>
          <w:lang w:eastAsia="zh-CN"/>
        </w:rPr>
      </w:pPr>
      <w:r w:rsidRPr="002E1D40">
        <w:rPr>
          <w:rFonts w:ascii="Arial MT" w:eastAsia="黑体" w:hAnsi="Arial MT"/>
          <w:b/>
          <w:sz w:val="20"/>
          <w:u w:val="single"/>
          <w:lang w:eastAsia="zh-CN"/>
        </w:rPr>
        <w:t>关于保时捷中国</w:t>
      </w:r>
    </w:p>
    <w:p w:rsidR="0034189D" w:rsidRPr="00707F54" w:rsidRDefault="0034189D" w:rsidP="001C5589">
      <w:pPr>
        <w:pStyle w:val="Presse-Standard"/>
        <w:widowControl w:val="0"/>
        <w:spacing w:before="100" w:beforeAutospacing="1" w:after="100" w:afterAutospacing="1"/>
        <w:rPr>
          <w:rFonts w:eastAsia="黑体"/>
          <w:sz w:val="20"/>
          <w:lang w:eastAsia="zh-CN"/>
        </w:rPr>
      </w:pPr>
      <w:r w:rsidRPr="00707F54">
        <w:rPr>
          <w:rFonts w:eastAsia="黑体" w:hAnsi="黑体"/>
          <w:sz w:val="20"/>
          <w:lang w:eastAsia="zh-CN"/>
        </w:rPr>
        <w:t>继</w:t>
      </w:r>
      <w:r w:rsidRPr="00F32ADB">
        <w:rPr>
          <w:rFonts w:ascii="Arial MT" w:eastAsia="黑体" w:hAnsi="Arial MT"/>
          <w:sz w:val="20"/>
          <w:lang w:eastAsia="zh-CN"/>
        </w:rPr>
        <w:t>1931</w:t>
      </w:r>
      <w:r w:rsidRPr="00707F54">
        <w:rPr>
          <w:rFonts w:eastAsia="黑体" w:hAnsi="黑体"/>
          <w:sz w:val="20"/>
          <w:lang w:eastAsia="zh-CN"/>
        </w:rPr>
        <w:t>年，费迪南德</w:t>
      </w:r>
      <w:r w:rsidRPr="00707F54">
        <w:rPr>
          <w:rFonts w:eastAsia="黑体" w:hAnsi="黑体" w:cs="宋体"/>
          <w:sz w:val="20"/>
          <w:lang w:eastAsia="zh-CN"/>
        </w:rPr>
        <w:t>·</w:t>
      </w:r>
      <w:r w:rsidRPr="00707F54">
        <w:rPr>
          <w:rFonts w:eastAsia="黑体" w:hAnsi="黑体"/>
          <w:sz w:val="20"/>
          <w:lang w:eastAsia="zh-CN"/>
        </w:rPr>
        <w:t>保时捷（</w:t>
      </w:r>
      <w:r w:rsidRPr="00F32ADB">
        <w:rPr>
          <w:rFonts w:ascii="Arial MT" w:eastAsia="黑体" w:hAnsi="Arial MT"/>
          <w:sz w:val="20"/>
          <w:lang w:eastAsia="zh-CN"/>
        </w:rPr>
        <w:t>Prof. Ferdinand Porsche</w:t>
      </w:r>
      <w:r w:rsidRPr="00707F54">
        <w:rPr>
          <w:rFonts w:eastAsia="黑体" w:hAnsi="黑体"/>
          <w:sz w:val="20"/>
          <w:lang w:eastAsia="zh-CN"/>
        </w:rPr>
        <w:t>）先生于德国斯图加特创立保时捷设计工作室后，凭借两代人的不懈努力，</w:t>
      </w:r>
      <w:r w:rsidRPr="00F32ADB">
        <w:rPr>
          <w:rFonts w:ascii="Arial MT" w:eastAsia="黑体" w:hAnsi="Arial MT"/>
          <w:sz w:val="20"/>
          <w:lang w:eastAsia="zh-CN"/>
        </w:rPr>
        <w:t>1948</w:t>
      </w:r>
      <w:r w:rsidRPr="00707F54">
        <w:rPr>
          <w:rFonts w:eastAsia="黑体" w:hAnsi="黑体"/>
          <w:sz w:val="20"/>
          <w:lang w:eastAsia="zh-CN"/>
        </w:rPr>
        <w:t>年，其子费利</w:t>
      </w:r>
      <w:r w:rsidRPr="00707F54">
        <w:rPr>
          <w:rFonts w:eastAsia="黑体" w:hAnsi="黑体" w:cs="宋体"/>
          <w:sz w:val="20"/>
          <w:lang w:eastAsia="zh-CN"/>
        </w:rPr>
        <w:t>·</w:t>
      </w:r>
      <w:r w:rsidRPr="00707F54">
        <w:rPr>
          <w:rFonts w:eastAsia="黑体" w:hAnsi="黑体"/>
          <w:sz w:val="20"/>
          <w:lang w:eastAsia="zh-CN"/>
        </w:rPr>
        <w:t>保时捷（</w:t>
      </w:r>
      <w:r w:rsidRPr="00F32ADB">
        <w:rPr>
          <w:rFonts w:ascii="Arial MT" w:eastAsia="黑体" w:hAnsi="Arial MT"/>
          <w:sz w:val="20"/>
          <w:lang w:eastAsia="zh-CN"/>
        </w:rPr>
        <w:t>Ferry Porsche</w:t>
      </w:r>
      <w:r w:rsidRPr="00707F54">
        <w:rPr>
          <w:rFonts w:eastAsia="黑体" w:hAnsi="黑体"/>
          <w:sz w:val="20"/>
          <w:lang w:eastAsia="zh-CN"/>
        </w:rPr>
        <w:t>）先生将保时捷的设计理念变成了现实，也标志着保时捷跑车品牌的诞生，并使之成为跑车界的传奇。随着数十年的发展，保时捷现已成为享誉全球数十载的顶尖跑车品牌。秉承“</w:t>
      </w:r>
      <w:r w:rsidRPr="00F32ADB">
        <w:rPr>
          <w:rFonts w:ascii="Arial MT" w:eastAsia="黑体" w:hAnsi="Arial MT"/>
          <w:sz w:val="20"/>
          <w:lang w:eastAsia="zh-CN"/>
        </w:rPr>
        <w:t>Intelligent Performance</w:t>
      </w:r>
      <w:r w:rsidRPr="00707F54">
        <w:rPr>
          <w:rFonts w:eastAsia="黑体" w:hAnsi="黑体"/>
          <w:sz w:val="20"/>
          <w:lang w:eastAsia="zh-CN"/>
        </w:rPr>
        <w:t>”之卓越理念，保时捷锐意创新，不断进取，以为全球跑车爱好者提供集卓越性能与非凡效率于一身的完美跑车为己任，不断拓展跑车设计与制造的新境界。</w:t>
      </w:r>
    </w:p>
    <w:p w:rsidR="0034189D" w:rsidRPr="00707F54" w:rsidRDefault="0034189D" w:rsidP="001C5589">
      <w:pPr>
        <w:pStyle w:val="Presse-Standard"/>
        <w:widowControl w:val="0"/>
        <w:spacing w:before="100" w:beforeAutospacing="1" w:after="100" w:afterAutospacing="1"/>
        <w:rPr>
          <w:rFonts w:eastAsia="黑体"/>
          <w:sz w:val="20"/>
          <w:lang w:eastAsia="zh-CN"/>
        </w:rPr>
      </w:pPr>
      <w:r w:rsidRPr="00707F54">
        <w:rPr>
          <w:rFonts w:eastAsia="黑体" w:hAnsi="黑体"/>
          <w:sz w:val="20"/>
          <w:lang w:eastAsia="zh-CN"/>
        </w:rPr>
        <w:t>自</w:t>
      </w:r>
      <w:r w:rsidRPr="00F32ADB">
        <w:rPr>
          <w:rFonts w:ascii="Arial MT" w:eastAsia="黑体" w:hAnsi="Arial MT"/>
          <w:sz w:val="20"/>
          <w:lang w:eastAsia="zh-CN"/>
        </w:rPr>
        <w:t>2001</w:t>
      </w:r>
      <w:r w:rsidRPr="00707F54">
        <w:rPr>
          <w:rFonts w:eastAsia="黑体" w:hAnsi="黑体"/>
          <w:sz w:val="20"/>
          <w:lang w:eastAsia="zh-CN"/>
        </w:rPr>
        <w:t>年进驻中国市场以来，保时捷中国便致力于为每一位渴望挑战、追求完美的中国车友带来品牌所倡导的运动体验与创新精神。此外，来自保时捷全系顶级跑车的无限魅力亦得以倾力呈现——充满传奇色彩的</w:t>
      </w:r>
      <w:r w:rsidRPr="00F32ADB">
        <w:rPr>
          <w:rFonts w:ascii="Arial MT" w:eastAsia="黑体" w:hAnsi="Arial MT"/>
          <w:sz w:val="20"/>
          <w:lang w:eastAsia="zh-CN"/>
        </w:rPr>
        <w:t>911</w:t>
      </w:r>
      <w:r w:rsidRPr="00707F54">
        <w:rPr>
          <w:rFonts w:eastAsia="黑体" w:hAnsi="黑体"/>
          <w:sz w:val="20"/>
          <w:lang w:eastAsia="zh-CN"/>
        </w:rPr>
        <w:t>跑车、久负盛名的中置发动机跑车</w:t>
      </w:r>
      <w:r w:rsidRPr="00F32ADB">
        <w:rPr>
          <w:rFonts w:ascii="Arial MT" w:eastAsia="黑体" w:hAnsi="Arial MT"/>
          <w:sz w:val="20"/>
          <w:lang w:eastAsia="zh-CN"/>
        </w:rPr>
        <w:t>Boxster</w:t>
      </w:r>
      <w:r w:rsidRPr="00707F54">
        <w:rPr>
          <w:rFonts w:eastAsia="黑体" w:hAnsi="黑体"/>
          <w:sz w:val="20"/>
          <w:lang w:eastAsia="zh-CN"/>
        </w:rPr>
        <w:t>和</w:t>
      </w:r>
      <w:r w:rsidRPr="00F32ADB">
        <w:rPr>
          <w:rFonts w:ascii="Arial MT" w:eastAsia="黑体" w:hAnsi="Arial MT"/>
          <w:sz w:val="20"/>
          <w:lang w:eastAsia="zh-CN"/>
        </w:rPr>
        <w:t>Cayman</w:t>
      </w:r>
      <w:r w:rsidRPr="00707F54">
        <w:rPr>
          <w:rFonts w:eastAsia="黑体" w:hAnsi="黑体"/>
          <w:sz w:val="20"/>
          <w:lang w:eastAsia="zh-CN"/>
        </w:rPr>
        <w:t>、豪华</w:t>
      </w:r>
      <w:r w:rsidRPr="00F32ADB">
        <w:rPr>
          <w:rFonts w:ascii="Arial MT" w:eastAsia="黑体" w:hAnsi="Arial MT"/>
          <w:sz w:val="20"/>
          <w:lang w:eastAsia="zh-CN"/>
        </w:rPr>
        <w:t>SUV</w:t>
      </w:r>
      <w:r w:rsidRPr="00707F54">
        <w:rPr>
          <w:rFonts w:eastAsia="黑体" w:hAnsi="黑体"/>
          <w:sz w:val="20"/>
          <w:lang w:eastAsia="zh-CN"/>
        </w:rPr>
        <w:t>翘楚</w:t>
      </w:r>
      <w:r w:rsidRPr="00F32ADB">
        <w:rPr>
          <w:rFonts w:ascii="Arial MT" w:eastAsia="黑体" w:hAnsi="Arial MT"/>
          <w:sz w:val="20"/>
          <w:lang w:eastAsia="zh-CN"/>
        </w:rPr>
        <w:t>Cayenne</w:t>
      </w:r>
      <w:r w:rsidRPr="00707F54">
        <w:rPr>
          <w:rFonts w:eastAsia="黑体" w:hAnsi="黑体"/>
          <w:sz w:val="20"/>
          <w:lang w:eastAsia="zh-CN"/>
        </w:rPr>
        <w:t>、时尚</w:t>
      </w:r>
      <w:r w:rsidRPr="00F32ADB">
        <w:rPr>
          <w:rFonts w:ascii="Arial MT" w:eastAsia="黑体" w:hAnsi="Arial MT"/>
          <w:sz w:val="20"/>
          <w:lang w:eastAsia="zh-CN"/>
        </w:rPr>
        <w:t>SUV</w:t>
      </w:r>
      <w:r w:rsidRPr="00707F54">
        <w:rPr>
          <w:rFonts w:eastAsia="黑体" w:hAnsi="黑体"/>
          <w:sz w:val="20"/>
          <w:lang w:eastAsia="zh-CN"/>
        </w:rPr>
        <w:t>先锋</w:t>
      </w:r>
      <w:r w:rsidRPr="00F32ADB">
        <w:rPr>
          <w:rFonts w:ascii="Arial MT" w:eastAsia="黑体" w:hAnsi="Arial MT"/>
          <w:sz w:val="20"/>
          <w:lang w:eastAsia="zh-CN"/>
        </w:rPr>
        <w:t>Macan</w:t>
      </w:r>
      <w:r w:rsidRPr="00707F54">
        <w:rPr>
          <w:rFonts w:eastAsia="黑体" w:hAnsi="黑体"/>
          <w:sz w:val="20"/>
          <w:lang w:eastAsia="zh-CN"/>
        </w:rPr>
        <w:t>、四门</w:t>
      </w:r>
      <w:r w:rsidRPr="00F32ADB">
        <w:rPr>
          <w:rFonts w:ascii="Arial MT" w:eastAsia="黑体" w:hAnsi="Arial MT"/>
          <w:sz w:val="20"/>
          <w:lang w:eastAsia="zh-CN"/>
        </w:rPr>
        <w:t>GT</w:t>
      </w:r>
      <w:r w:rsidRPr="00707F54">
        <w:rPr>
          <w:rFonts w:eastAsia="黑体" w:hAnsi="黑体"/>
          <w:sz w:val="20"/>
          <w:lang w:eastAsia="zh-CN"/>
        </w:rPr>
        <w:t>跑车</w:t>
      </w:r>
      <w:r w:rsidRPr="00F32ADB">
        <w:rPr>
          <w:rFonts w:ascii="Arial MT" w:eastAsia="黑体" w:hAnsi="Arial MT"/>
          <w:sz w:val="20"/>
          <w:lang w:eastAsia="zh-CN"/>
        </w:rPr>
        <w:t>Panamera</w:t>
      </w:r>
      <w:r w:rsidRPr="00707F54">
        <w:rPr>
          <w:rFonts w:eastAsia="黑体" w:hAnsi="黑体"/>
          <w:sz w:val="20"/>
          <w:lang w:eastAsia="zh-CN"/>
        </w:rPr>
        <w:t>以及未来超跑</w:t>
      </w:r>
      <w:r w:rsidRPr="00F32ADB">
        <w:rPr>
          <w:rFonts w:ascii="Arial MT" w:eastAsia="黑体" w:hAnsi="Arial MT"/>
          <w:sz w:val="20"/>
          <w:lang w:eastAsia="zh-CN"/>
        </w:rPr>
        <w:t>918</w:t>
      </w:r>
      <w:r w:rsidR="00C95591">
        <w:rPr>
          <w:rFonts w:ascii="Arial MT" w:eastAsia="黑体" w:hAnsi="Arial MT" w:hint="eastAsia"/>
          <w:sz w:val="20"/>
          <w:lang w:eastAsia="zh-CN"/>
        </w:rPr>
        <w:t xml:space="preserve"> </w:t>
      </w:r>
      <w:r w:rsidRPr="00F32ADB">
        <w:rPr>
          <w:rFonts w:ascii="Arial MT" w:eastAsia="黑体" w:hAnsi="Arial MT"/>
          <w:sz w:val="20"/>
          <w:lang w:eastAsia="zh-CN"/>
        </w:rPr>
        <w:t>Spyder</w:t>
      </w:r>
      <w:r w:rsidRPr="00707F54">
        <w:rPr>
          <w:rFonts w:eastAsia="黑体" w:hAnsi="黑体"/>
          <w:sz w:val="20"/>
          <w:lang w:eastAsia="zh-CN"/>
        </w:rPr>
        <w:t>均以超凡性能与极致设计诠释着保时捷品牌对于完美品质所秉持的至臻坚持。至今，保时捷在中国共拥有</w:t>
      </w:r>
      <w:r w:rsidRPr="00F32ADB">
        <w:rPr>
          <w:rFonts w:ascii="Arial MT" w:eastAsia="黑体" w:hAnsi="Arial MT"/>
          <w:sz w:val="20"/>
          <w:lang w:eastAsia="zh-CN"/>
        </w:rPr>
        <w:t>9</w:t>
      </w:r>
      <w:r w:rsidR="003B2FDC" w:rsidRPr="00F32ADB">
        <w:rPr>
          <w:rFonts w:ascii="Arial MT" w:eastAsia="黑体" w:hAnsi="Arial MT"/>
          <w:sz w:val="20"/>
          <w:lang w:eastAsia="zh-CN"/>
        </w:rPr>
        <w:t>2</w:t>
      </w:r>
      <w:r w:rsidRPr="00707F54">
        <w:rPr>
          <w:rFonts w:eastAsia="黑体" w:hAnsi="黑体"/>
          <w:sz w:val="20"/>
          <w:lang w:eastAsia="zh-CN"/>
        </w:rPr>
        <w:t>家保时捷中心，确保每一位中国车主均能体验到保时捷享誉全球的至臻个性化服务。</w:t>
      </w:r>
    </w:p>
    <w:p w:rsidR="0034189D" w:rsidRPr="00DC258D" w:rsidRDefault="0034189D" w:rsidP="001C5589">
      <w:pPr>
        <w:pStyle w:val="Presse-Standard"/>
        <w:widowControl w:val="0"/>
        <w:spacing w:before="100" w:beforeAutospacing="1" w:after="100" w:afterAutospacing="1"/>
        <w:rPr>
          <w:rFonts w:eastAsia="黑体"/>
          <w:sz w:val="20"/>
          <w:lang w:eastAsia="zh-CN"/>
        </w:rPr>
      </w:pPr>
      <w:r w:rsidRPr="00F32ADB">
        <w:rPr>
          <w:rFonts w:ascii="Arial MT" w:eastAsia="黑体" w:hAnsi="Arial MT"/>
          <w:sz w:val="20"/>
          <w:lang w:eastAsia="zh-CN"/>
        </w:rPr>
        <w:t>2015</w:t>
      </w:r>
      <w:r w:rsidRPr="00DC258D">
        <w:rPr>
          <w:rFonts w:eastAsia="黑体"/>
          <w:sz w:val="20"/>
          <w:lang w:eastAsia="zh-CN"/>
        </w:rPr>
        <w:t>年，保时捷中国创造了在中国大陆、香港及澳门累计交付</w:t>
      </w:r>
      <w:r w:rsidRPr="00F32ADB">
        <w:rPr>
          <w:rFonts w:ascii="Arial MT" w:eastAsia="黑体" w:hAnsi="Arial MT"/>
          <w:sz w:val="20"/>
          <w:lang w:eastAsia="zh-CN"/>
        </w:rPr>
        <w:t>58,009</w:t>
      </w:r>
      <w:r w:rsidRPr="00DC258D">
        <w:rPr>
          <w:rFonts w:eastAsia="黑体"/>
          <w:sz w:val="20"/>
          <w:lang w:eastAsia="zh-CN"/>
        </w:rPr>
        <w:t>台新车的杰出业绩</w:t>
      </w:r>
      <w:r w:rsidRPr="00DC258D">
        <w:rPr>
          <w:rFonts w:eastAsia="黑体" w:hint="eastAsia"/>
          <w:sz w:val="20"/>
          <w:lang w:eastAsia="zh-CN"/>
        </w:rPr>
        <w:t>，并一跃成为保时捷全球最大单一市场。</w:t>
      </w:r>
      <w:r w:rsidRPr="00F32ADB">
        <w:rPr>
          <w:rFonts w:ascii="Arial MT" w:eastAsia="黑体" w:hAnsi="Arial MT"/>
          <w:sz w:val="20"/>
          <w:lang w:eastAsia="zh-CN"/>
        </w:rPr>
        <w:t>2016</w:t>
      </w:r>
      <w:r w:rsidRPr="00DC258D">
        <w:rPr>
          <w:rFonts w:eastAsia="黑体" w:hint="eastAsia"/>
          <w:sz w:val="20"/>
          <w:lang w:eastAsia="zh-CN"/>
        </w:rPr>
        <w:t>年，</w:t>
      </w:r>
      <w:r w:rsidRPr="00DC258D">
        <w:rPr>
          <w:rFonts w:eastAsia="黑体"/>
          <w:sz w:val="20"/>
          <w:lang w:eastAsia="zh-CN"/>
        </w:rPr>
        <w:t>保时捷中国</w:t>
      </w:r>
      <w:r w:rsidRPr="00DC258D">
        <w:rPr>
          <w:rFonts w:eastAsia="黑体" w:hint="eastAsia"/>
          <w:sz w:val="20"/>
          <w:lang w:eastAsia="zh-CN"/>
        </w:rPr>
        <w:t>将着眼未来，为中国消费者带来更多世界级产品及服务，</w:t>
      </w:r>
      <w:r w:rsidRPr="00DC258D">
        <w:rPr>
          <w:rFonts w:eastAsia="黑体"/>
          <w:sz w:val="20"/>
          <w:lang w:eastAsia="zh-CN"/>
        </w:rPr>
        <w:t>在华夏大地上</w:t>
      </w:r>
      <w:r w:rsidRPr="00DC258D">
        <w:rPr>
          <w:rFonts w:eastAsia="黑体" w:hint="eastAsia"/>
          <w:sz w:val="20"/>
          <w:lang w:eastAsia="zh-CN"/>
        </w:rPr>
        <w:t>续写传奇</w:t>
      </w:r>
      <w:r w:rsidRPr="00DC258D">
        <w:rPr>
          <w:rFonts w:eastAsia="黑体"/>
          <w:sz w:val="20"/>
          <w:lang w:eastAsia="zh-CN"/>
        </w:rPr>
        <w:t>。</w:t>
      </w:r>
    </w:p>
    <w:p w:rsidR="00D90549" w:rsidRDefault="00BB7CF9" w:rsidP="001C5589">
      <w:pPr>
        <w:pStyle w:val="Presse-Standard"/>
        <w:widowControl w:val="0"/>
        <w:spacing w:before="100" w:beforeAutospacing="1" w:after="100" w:afterAutospacing="1" w:line="240" w:lineRule="auto"/>
        <w:rPr>
          <w:rFonts w:eastAsia="黑体" w:hAnsi="黑体" w:cs="黑体"/>
          <w:color w:val="000000"/>
          <w:sz w:val="20"/>
          <w:lang w:eastAsia="zh-CN"/>
        </w:rPr>
      </w:pPr>
      <w:r w:rsidRPr="00707F54">
        <w:rPr>
          <w:rFonts w:eastAsia="黑体" w:hAnsi="黑体" w:cs="黑体"/>
          <w:color w:val="000000"/>
          <w:sz w:val="20"/>
        </w:rPr>
        <w:t>如需更多资讯，请访问</w:t>
      </w:r>
      <w:hyperlink r:id="rId8" w:history="1">
        <w:r w:rsidRPr="00F32ADB">
          <w:rPr>
            <w:rStyle w:val="a9"/>
            <w:rFonts w:ascii="Arial MT" w:eastAsia="黑体" w:hAnsi="Arial MT" w:cs="ArialMT"/>
            <w:sz w:val="20"/>
          </w:rPr>
          <w:t>http://www.porsche.cn/</w:t>
        </w:r>
      </w:hyperlink>
      <w:r w:rsidR="00D90549">
        <w:rPr>
          <w:rFonts w:eastAsia="黑体" w:hAnsi="黑体" w:cs="黑体" w:hint="eastAsia"/>
          <w:color w:val="000000"/>
          <w:sz w:val="20"/>
          <w:lang w:eastAsia="zh-CN"/>
        </w:rPr>
        <w:t>；或扫描下方二维码，关注保时捷新闻中心</w:t>
      </w:r>
    </w:p>
    <w:p w:rsidR="00D90549" w:rsidRDefault="00D90549" w:rsidP="003509E7">
      <w:pPr>
        <w:pStyle w:val="Presse-Standard"/>
        <w:widowControl w:val="0"/>
        <w:spacing w:line="240" w:lineRule="auto"/>
        <w:rPr>
          <w:rFonts w:eastAsia="黑体" w:hAnsi="黑体" w:cs="黑体"/>
          <w:color w:val="000000"/>
          <w:sz w:val="20"/>
          <w:lang w:eastAsia="zh-CN"/>
        </w:rPr>
      </w:pPr>
    </w:p>
    <w:p w:rsidR="00D90549" w:rsidRDefault="00D90549" w:rsidP="003509E7">
      <w:pPr>
        <w:pStyle w:val="Presse-Standard"/>
        <w:widowControl w:val="0"/>
        <w:spacing w:line="240" w:lineRule="auto"/>
        <w:rPr>
          <w:rFonts w:eastAsia="黑体" w:hAnsi="黑体" w:cs="黑体"/>
          <w:color w:val="000000"/>
          <w:sz w:val="20"/>
          <w:lang w:eastAsia="zh-CN"/>
        </w:rPr>
      </w:pPr>
    </w:p>
    <w:p w:rsidR="00D90549" w:rsidRDefault="00D90549" w:rsidP="003509E7">
      <w:pPr>
        <w:pStyle w:val="Presse-Standard"/>
        <w:widowControl w:val="0"/>
        <w:spacing w:line="240" w:lineRule="auto"/>
        <w:rPr>
          <w:rFonts w:eastAsia="黑体" w:hAnsi="黑体" w:cs="黑体"/>
          <w:color w:val="000000"/>
          <w:sz w:val="20"/>
          <w:lang w:eastAsia="zh-CN"/>
        </w:rPr>
      </w:pPr>
    </w:p>
    <w:p w:rsidR="00D90549" w:rsidRDefault="00AF54FE" w:rsidP="00AF54FE">
      <w:pPr>
        <w:pStyle w:val="Presse-Standard"/>
        <w:widowControl w:val="0"/>
        <w:spacing w:line="240" w:lineRule="auto"/>
        <w:jc w:val="center"/>
        <w:rPr>
          <w:rFonts w:eastAsia="黑体" w:hAnsi="黑体" w:cs="黑体"/>
          <w:color w:val="000000"/>
          <w:sz w:val="20"/>
          <w:lang w:eastAsia="zh-CN"/>
        </w:rPr>
      </w:pPr>
      <w:r>
        <w:rPr>
          <w:rFonts w:eastAsia="黑体" w:hAnsi="黑体" w:cs="黑体"/>
          <w:noProof/>
          <w:color w:val="000000"/>
          <w:sz w:val="20"/>
          <w:lang w:val="en-US" w:eastAsia="zh-CN"/>
        </w:rPr>
        <w:drawing>
          <wp:inline distT="0" distB="0" distL="0" distR="0" wp14:anchorId="79286B51" wp14:editId="1EA9EF99">
            <wp:extent cx="1409700" cy="1409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for_保时捷新闻中心_128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8923" cy="1408923"/>
                    </a:xfrm>
                    <a:prstGeom prst="rect">
                      <a:avLst/>
                    </a:prstGeom>
                  </pic:spPr>
                </pic:pic>
              </a:graphicData>
            </a:graphic>
          </wp:inline>
        </w:drawing>
      </w:r>
    </w:p>
    <w:p w:rsidR="00BB7CF9" w:rsidRDefault="00BB7CF9" w:rsidP="00FE61CC">
      <w:pPr>
        <w:pStyle w:val="Presse-Standard"/>
        <w:widowControl w:val="0"/>
        <w:spacing w:before="100" w:beforeAutospacing="1" w:after="100" w:afterAutospacing="1" w:line="240" w:lineRule="auto"/>
        <w:rPr>
          <w:rFonts w:eastAsia="黑体" w:hAnsi="黑体" w:cs="黑体"/>
          <w:color w:val="000000"/>
          <w:sz w:val="20"/>
          <w:lang w:eastAsia="zh-CN"/>
        </w:rPr>
      </w:pPr>
      <w:r w:rsidRPr="00707F54">
        <w:rPr>
          <w:rFonts w:eastAsia="黑体" w:hAnsi="黑体" w:cs="黑体"/>
          <w:color w:val="000000"/>
          <w:sz w:val="20"/>
        </w:rPr>
        <w:t>或联系：</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662"/>
      </w:tblGrid>
      <w:tr w:rsidR="00BB7CF9" w:rsidRPr="00455C57" w:rsidTr="001C719D">
        <w:trPr>
          <w:trHeight w:val="247"/>
        </w:trPr>
        <w:tc>
          <w:tcPr>
            <w:tcW w:w="8582" w:type="dxa"/>
            <w:gridSpan w:val="2"/>
            <w:vAlign w:val="center"/>
          </w:tcPr>
          <w:p w:rsidR="00BB7CF9" w:rsidRPr="00707F54" w:rsidRDefault="00BB7CF9" w:rsidP="001C719D">
            <w:pPr>
              <w:autoSpaceDE w:val="0"/>
              <w:autoSpaceDN w:val="0"/>
              <w:adjustRightInd w:val="0"/>
              <w:spacing w:line="306" w:lineRule="exact"/>
              <w:rPr>
                <w:rFonts w:ascii="Arial MT" w:eastAsia="黑体" w:hAnsi="Arial MT" w:cs="黑体"/>
                <w:color w:val="000000"/>
              </w:rPr>
            </w:pPr>
            <w:r w:rsidRPr="00707F54">
              <w:rPr>
                <w:rFonts w:ascii="Arial MT" w:eastAsia="黑体" w:hAnsi="黑体" w:cs="黑体"/>
                <w:color w:val="000000"/>
              </w:rPr>
              <w:t>保时捷中国</w:t>
            </w:r>
          </w:p>
        </w:tc>
      </w:tr>
      <w:tr w:rsidR="00BB7CF9" w:rsidRPr="00455C57" w:rsidTr="001C719D">
        <w:trPr>
          <w:trHeight w:val="144"/>
        </w:trPr>
        <w:tc>
          <w:tcPr>
            <w:tcW w:w="1920" w:type="dxa"/>
            <w:vAlign w:val="center"/>
          </w:tcPr>
          <w:p w:rsidR="00BB7CF9" w:rsidRPr="00AE6966" w:rsidRDefault="00BB7CF9" w:rsidP="001C719D">
            <w:pPr>
              <w:rPr>
                <w:rFonts w:ascii="Arial MT" w:eastAsia="黑体" w:hAnsi="Arial MT" w:cs="Arial MT"/>
              </w:rPr>
            </w:pPr>
            <w:r w:rsidRPr="00217388">
              <w:rPr>
                <w:rFonts w:ascii="Arial MT" w:eastAsia="黑体" w:hAnsi="Arial MT" w:cs="Arial MT" w:hint="eastAsia"/>
              </w:rPr>
              <w:t>唐凤靓</w:t>
            </w:r>
          </w:p>
        </w:tc>
        <w:tc>
          <w:tcPr>
            <w:tcW w:w="6662" w:type="dxa"/>
            <w:vAlign w:val="center"/>
          </w:tcPr>
          <w:p w:rsidR="00BB7CF9" w:rsidRPr="00AE6966" w:rsidRDefault="00BB7CF9" w:rsidP="001C719D">
            <w:pPr>
              <w:rPr>
                <w:rFonts w:ascii="Arial MT" w:eastAsia="黑体" w:hAnsi="Arial MT" w:cs="Arial MT"/>
              </w:rPr>
            </w:pPr>
            <w:r w:rsidRPr="00217388">
              <w:rPr>
                <w:rFonts w:ascii="Arial MT" w:eastAsia="黑体" w:hAnsi="Arial MT" w:cs="Arial MT" w:hint="eastAsia"/>
              </w:rPr>
              <w:t>公关传媒总监</w:t>
            </w:r>
          </w:p>
        </w:tc>
      </w:tr>
      <w:tr w:rsidR="00BB7CF9" w:rsidRPr="00455C57" w:rsidTr="001C719D">
        <w:trPr>
          <w:trHeight w:val="64"/>
        </w:trPr>
        <w:tc>
          <w:tcPr>
            <w:tcW w:w="1920" w:type="dxa"/>
            <w:vAlign w:val="center"/>
          </w:tcPr>
          <w:p w:rsidR="00BB7CF9" w:rsidRPr="00AE6966" w:rsidRDefault="00BB7CF9" w:rsidP="001C719D">
            <w:pPr>
              <w:rPr>
                <w:rFonts w:ascii="Arial MT" w:eastAsia="黑体" w:hAnsi="Arial MT" w:cs="Arial MT"/>
              </w:rPr>
            </w:pPr>
            <w:r w:rsidRPr="00217388">
              <w:rPr>
                <w:rFonts w:ascii="Arial MT" w:eastAsia="黑体" w:hAnsi="Arial MT" w:cs="Arial MT" w:hint="eastAsia"/>
              </w:rPr>
              <w:t>电子邮件</w:t>
            </w:r>
          </w:p>
        </w:tc>
        <w:tc>
          <w:tcPr>
            <w:tcW w:w="6662" w:type="dxa"/>
            <w:vAlign w:val="center"/>
          </w:tcPr>
          <w:p w:rsidR="00BB7CF9" w:rsidRPr="00506430" w:rsidRDefault="00BB7CF9" w:rsidP="001C719D">
            <w:pPr>
              <w:rPr>
                <w:rFonts w:ascii="Arial MT" w:eastAsia="黑体" w:hAnsi="Arial MT" w:cs="Arial MT"/>
              </w:rPr>
            </w:pPr>
            <w:r w:rsidRPr="00506430">
              <w:rPr>
                <w:rFonts w:ascii="Arial MT" w:eastAsia="黑体" w:hAnsi="Arial MT" w:cs="Arial MT" w:hint="eastAsia"/>
              </w:rPr>
              <w:t>jojo.tang@porsche.cn</w:t>
            </w:r>
          </w:p>
        </w:tc>
      </w:tr>
      <w:tr w:rsidR="00BB7CF9" w:rsidRPr="00455C57" w:rsidTr="001C719D">
        <w:trPr>
          <w:trHeight w:val="192"/>
        </w:trPr>
        <w:tc>
          <w:tcPr>
            <w:tcW w:w="1920" w:type="dxa"/>
            <w:vAlign w:val="center"/>
          </w:tcPr>
          <w:p w:rsidR="00BB7CF9" w:rsidRPr="00707F54" w:rsidRDefault="00BB7CF9" w:rsidP="001C719D">
            <w:pPr>
              <w:rPr>
                <w:rFonts w:ascii="Arial MT" w:eastAsia="黑体" w:hAnsi="黑体" w:cs="Arial MT"/>
              </w:rPr>
            </w:pPr>
          </w:p>
        </w:tc>
        <w:tc>
          <w:tcPr>
            <w:tcW w:w="6662" w:type="dxa"/>
            <w:vAlign w:val="center"/>
          </w:tcPr>
          <w:p w:rsidR="00BB7CF9" w:rsidRPr="00707F54" w:rsidRDefault="00BB7CF9" w:rsidP="001C719D">
            <w:pPr>
              <w:rPr>
                <w:rFonts w:ascii="Arial MT" w:eastAsia="黑体" w:hAnsi="黑体" w:cs="Arial MT"/>
              </w:rPr>
            </w:pPr>
          </w:p>
        </w:tc>
      </w:tr>
      <w:tr w:rsidR="00BB7CF9" w:rsidRPr="00455C57" w:rsidTr="001C719D">
        <w:trPr>
          <w:trHeight w:val="192"/>
        </w:trPr>
        <w:tc>
          <w:tcPr>
            <w:tcW w:w="1920" w:type="dxa"/>
            <w:vAlign w:val="center"/>
          </w:tcPr>
          <w:p w:rsidR="00BB7CF9" w:rsidRPr="00707F54" w:rsidRDefault="00BB7CF9" w:rsidP="001C719D">
            <w:pPr>
              <w:rPr>
                <w:rFonts w:ascii="Arial MT" w:eastAsia="黑体" w:hAnsi="Arial MT" w:cs="Arial MT"/>
              </w:rPr>
            </w:pPr>
            <w:r w:rsidRPr="00707F54">
              <w:rPr>
                <w:rFonts w:ascii="Arial MT" w:eastAsia="黑体" w:hAnsi="黑体" w:cs="Arial MT"/>
              </w:rPr>
              <w:t>孟岩</w:t>
            </w:r>
          </w:p>
        </w:tc>
        <w:tc>
          <w:tcPr>
            <w:tcW w:w="6662" w:type="dxa"/>
            <w:vAlign w:val="center"/>
          </w:tcPr>
          <w:p w:rsidR="00BB7CF9" w:rsidRPr="00707F54" w:rsidRDefault="00BB7CF9" w:rsidP="001C719D">
            <w:pPr>
              <w:rPr>
                <w:rFonts w:ascii="Arial MT" w:eastAsia="黑体" w:hAnsi="Arial MT" w:cs="Arial MT"/>
              </w:rPr>
            </w:pPr>
            <w:r w:rsidRPr="00707F54">
              <w:rPr>
                <w:rFonts w:ascii="Arial MT" w:eastAsia="黑体" w:hAnsi="黑体" w:cs="Arial MT"/>
              </w:rPr>
              <w:t>公关传媒经理</w:t>
            </w:r>
          </w:p>
        </w:tc>
      </w:tr>
      <w:tr w:rsidR="00BB7CF9" w:rsidRPr="00455C57" w:rsidTr="001C719D">
        <w:trPr>
          <w:trHeight w:val="278"/>
        </w:trPr>
        <w:tc>
          <w:tcPr>
            <w:tcW w:w="1920" w:type="dxa"/>
            <w:vAlign w:val="center"/>
          </w:tcPr>
          <w:p w:rsidR="00BB7CF9" w:rsidRPr="00707F54" w:rsidRDefault="00BB7CF9" w:rsidP="001C719D">
            <w:pPr>
              <w:autoSpaceDE w:val="0"/>
              <w:autoSpaceDN w:val="0"/>
              <w:adjustRightInd w:val="0"/>
              <w:spacing w:line="306" w:lineRule="exact"/>
              <w:rPr>
                <w:rFonts w:ascii="Arial MT" w:eastAsia="黑体" w:hAnsi="Arial MT" w:cs="黑体"/>
                <w:color w:val="000000"/>
              </w:rPr>
            </w:pPr>
            <w:r w:rsidRPr="00707F54">
              <w:rPr>
                <w:rFonts w:ascii="Arial MT" w:eastAsia="黑体" w:hAnsi="黑体" w:cs="黑体"/>
                <w:color w:val="000000"/>
              </w:rPr>
              <w:t>电子邮件</w:t>
            </w:r>
          </w:p>
        </w:tc>
        <w:tc>
          <w:tcPr>
            <w:tcW w:w="6662" w:type="dxa"/>
            <w:vAlign w:val="center"/>
          </w:tcPr>
          <w:p w:rsidR="00BB7CF9" w:rsidRPr="00707F54" w:rsidRDefault="00BB7CF9" w:rsidP="001C719D">
            <w:pPr>
              <w:rPr>
                <w:rFonts w:ascii="Arial MT" w:eastAsia="黑体" w:hAnsi="Arial MT" w:cs="Arial MT"/>
              </w:rPr>
            </w:pPr>
            <w:r w:rsidRPr="00707F54">
              <w:rPr>
                <w:rFonts w:ascii="Arial MT" w:eastAsia="黑体" w:hAnsi="Arial MT" w:cs="黑体"/>
                <w:color w:val="000000"/>
              </w:rPr>
              <w:t>derek.meng@porsche.cn</w:t>
            </w:r>
          </w:p>
        </w:tc>
      </w:tr>
      <w:tr w:rsidR="00BB7CF9" w:rsidRPr="00455C57" w:rsidTr="001C719D">
        <w:trPr>
          <w:trHeight w:val="278"/>
        </w:trPr>
        <w:tc>
          <w:tcPr>
            <w:tcW w:w="1920" w:type="dxa"/>
            <w:vAlign w:val="center"/>
          </w:tcPr>
          <w:p w:rsidR="00BB7CF9" w:rsidRPr="00707F54" w:rsidRDefault="00BB7CF9" w:rsidP="001C719D">
            <w:pPr>
              <w:rPr>
                <w:rFonts w:ascii="Arial MT" w:eastAsia="黑体" w:hAnsi="Arial MT" w:cs="Arial MT"/>
              </w:rPr>
            </w:pPr>
          </w:p>
        </w:tc>
        <w:tc>
          <w:tcPr>
            <w:tcW w:w="6662" w:type="dxa"/>
            <w:vAlign w:val="center"/>
          </w:tcPr>
          <w:p w:rsidR="00BB7CF9" w:rsidRPr="00707F54" w:rsidRDefault="00BB7CF9" w:rsidP="001C719D">
            <w:pPr>
              <w:rPr>
                <w:rFonts w:ascii="Arial MT" w:eastAsia="黑体" w:hAnsi="Arial MT" w:cs="Arial MT"/>
              </w:rPr>
            </w:pPr>
          </w:p>
        </w:tc>
      </w:tr>
      <w:tr w:rsidR="00BB7CF9" w:rsidRPr="00455C57" w:rsidTr="001C719D">
        <w:trPr>
          <w:trHeight w:val="278"/>
        </w:trPr>
        <w:tc>
          <w:tcPr>
            <w:tcW w:w="1920" w:type="dxa"/>
            <w:vAlign w:val="center"/>
          </w:tcPr>
          <w:p w:rsidR="00BB7CF9" w:rsidRPr="00707F54" w:rsidRDefault="00BB7CF9" w:rsidP="001C719D">
            <w:pPr>
              <w:rPr>
                <w:rFonts w:ascii="Arial MT" w:eastAsia="黑体" w:hAnsi="黑体" w:cs="Arial MT"/>
              </w:rPr>
            </w:pPr>
            <w:r>
              <w:rPr>
                <w:rFonts w:ascii="Arial MT" w:eastAsia="黑体" w:hAnsi="黑体" w:cs="Arial MT"/>
              </w:rPr>
              <w:t>袁寅光</w:t>
            </w:r>
          </w:p>
        </w:tc>
        <w:tc>
          <w:tcPr>
            <w:tcW w:w="6662" w:type="dxa"/>
          </w:tcPr>
          <w:p w:rsidR="00BB7CF9" w:rsidRPr="00B212FE" w:rsidRDefault="00BB7CF9" w:rsidP="001C719D">
            <w:pPr>
              <w:jc w:val="both"/>
              <w:rPr>
                <w:rFonts w:ascii="Arial MT" w:eastAsia="黑体" w:hAnsi="Arial MT" w:cs="Arial MT"/>
                <w:kern w:val="2"/>
                <w:lang w:eastAsia="zh-CN"/>
              </w:rPr>
            </w:pPr>
            <w:r>
              <w:rPr>
                <w:rFonts w:ascii="Arial MT" w:eastAsia="黑体" w:hAnsi="Arial MT" w:cs="Arial MT" w:hint="eastAsia"/>
                <w:kern w:val="2"/>
                <w:lang w:eastAsia="zh-CN"/>
              </w:rPr>
              <w:t>产品与社会化媒体公关</w:t>
            </w:r>
            <w:r w:rsidRPr="00B212FE">
              <w:rPr>
                <w:rFonts w:ascii="Arial MT" w:eastAsia="黑体" w:hAnsi="Arial MT" w:cs="Arial MT"/>
                <w:kern w:val="2"/>
                <w:lang w:eastAsia="zh-CN"/>
              </w:rPr>
              <w:t>经理</w:t>
            </w:r>
          </w:p>
        </w:tc>
      </w:tr>
      <w:tr w:rsidR="00BB7CF9" w:rsidRPr="00455C57" w:rsidTr="001C719D">
        <w:trPr>
          <w:trHeight w:val="278"/>
        </w:trPr>
        <w:tc>
          <w:tcPr>
            <w:tcW w:w="1920" w:type="dxa"/>
            <w:vAlign w:val="center"/>
          </w:tcPr>
          <w:p w:rsidR="00BB7CF9" w:rsidRPr="00707F54" w:rsidRDefault="00BB7CF9" w:rsidP="001C719D">
            <w:pPr>
              <w:rPr>
                <w:rFonts w:ascii="Arial MT" w:eastAsia="黑体" w:hAnsi="黑体" w:cs="Arial MT"/>
              </w:rPr>
            </w:pPr>
            <w:r>
              <w:rPr>
                <w:rFonts w:ascii="Arial MT" w:eastAsia="黑体" w:hAnsi="黑体" w:cs="Arial MT"/>
              </w:rPr>
              <w:t>电子邮件</w:t>
            </w:r>
          </w:p>
        </w:tc>
        <w:tc>
          <w:tcPr>
            <w:tcW w:w="6662" w:type="dxa"/>
          </w:tcPr>
          <w:p w:rsidR="00BB7CF9" w:rsidRPr="00B212FE" w:rsidRDefault="00BB7CF9" w:rsidP="001C719D">
            <w:pPr>
              <w:jc w:val="both"/>
              <w:rPr>
                <w:rFonts w:ascii="Arial MT" w:eastAsia="黑体" w:hAnsi="Arial MT" w:cs="Arial MT"/>
                <w:kern w:val="2"/>
              </w:rPr>
            </w:pPr>
            <w:r w:rsidRPr="00B212FE">
              <w:rPr>
                <w:rFonts w:ascii="Arial MT" w:eastAsia="黑体" w:hAnsi="Arial MT" w:cs="黑体"/>
                <w:kern w:val="2"/>
                <w:lang w:val="en-US"/>
              </w:rPr>
              <w:t>casper.yuan</w:t>
            </w:r>
            <w:r w:rsidRPr="00B212FE">
              <w:rPr>
                <w:rFonts w:ascii="Arial MT" w:eastAsia="黑体" w:hAnsi="Arial MT" w:cs="黑体"/>
                <w:kern w:val="2"/>
              </w:rPr>
              <w:t>@porsche.cn</w:t>
            </w:r>
          </w:p>
        </w:tc>
      </w:tr>
      <w:tr w:rsidR="00BB7CF9" w:rsidRPr="00455C57" w:rsidTr="001C719D">
        <w:trPr>
          <w:trHeight w:val="278"/>
        </w:trPr>
        <w:tc>
          <w:tcPr>
            <w:tcW w:w="1920" w:type="dxa"/>
            <w:vAlign w:val="center"/>
          </w:tcPr>
          <w:p w:rsidR="00BB7CF9" w:rsidRPr="00707F54" w:rsidRDefault="00BB7CF9" w:rsidP="001C719D">
            <w:pPr>
              <w:rPr>
                <w:rFonts w:ascii="Arial MT" w:eastAsia="黑体" w:hAnsi="黑体" w:cs="Arial MT"/>
              </w:rPr>
            </w:pPr>
          </w:p>
        </w:tc>
        <w:tc>
          <w:tcPr>
            <w:tcW w:w="6662" w:type="dxa"/>
            <w:vAlign w:val="center"/>
          </w:tcPr>
          <w:p w:rsidR="00BB7CF9" w:rsidRPr="00324990" w:rsidRDefault="00BB7CF9" w:rsidP="001C719D">
            <w:pPr>
              <w:rPr>
                <w:rFonts w:ascii="Arial MT" w:eastAsia="黑体" w:hAnsi="黑体" w:cs="Arial MT"/>
              </w:rPr>
            </w:pPr>
          </w:p>
        </w:tc>
      </w:tr>
      <w:tr w:rsidR="00BB7CF9" w:rsidRPr="00455C57" w:rsidTr="001C719D">
        <w:trPr>
          <w:trHeight w:val="278"/>
        </w:trPr>
        <w:tc>
          <w:tcPr>
            <w:tcW w:w="1920" w:type="dxa"/>
            <w:vAlign w:val="center"/>
          </w:tcPr>
          <w:p w:rsidR="00BB7CF9" w:rsidRPr="00707F54" w:rsidRDefault="00BB7CF9" w:rsidP="001C719D">
            <w:pPr>
              <w:rPr>
                <w:rFonts w:ascii="Arial MT" w:eastAsia="黑体" w:hAnsi="Arial MT" w:cs="Arial MT"/>
              </w:rPr>
            </w:pPr>
            <w:r w:rsidRPr="00707F54">
              <w:rPr>
                <w:rFonts w:ascii="Arial MT" w:eastAsia="黑体" w:hAnsi="黑体" w:cs="Arial MT"/>
              </w:rPr>
              <w:t>叶青</w:t>
            </w:r>
          </w:p>
        </w:tc>
        <w:tc>
          <w:tcPr>
            <w:tcW w:w="6662" w:type="dxa"/>
            <w:vAlign w:val="center"/>
          </w:tcPr>
          <w:p w:rsidR="00BB7CF9" w:rsidRPr="00324990" w:rsidRDefault="00BB7CF9" w:rsidP="001C719D">
            <w:pPr>
              <w:rPr>
                <w:rFonts w:ascii="Arial MT" w:eastAsia="黑体" w:hAnsi="Arial MT" w:cs="Arial MT"/>
                <w:lang w:eastAsia="zh-CN"/>
              </w:rPr>
            </w:pPr>
            <w:r w:rsidRPr="00324990">
              <w:rPr>
                <w:rFonts w:ascii="Arial MT" w:eastAsia="黑体" w:hAnsi="黑体" w:cs="Arial MT"/>
                <w:lang w:eastAsia="zh-CN"/>
              </w:rPr>
              <w:t>公关传媒</w:t>
            </w:r>
            <w:r w:rsidRPr="00324990">
              <w:rPr>
                <w:rFonts w:ascii="Arial MT" w:eastAsia="黑体" w:hAnsi="黑体" w:cs="Arial MT" w:hint="eastAsia"/>
                <w:lang w:eastAsia="zh-CN"/>
              </w:rPr>
              <w:t>区域</w:t>
            </w:r>
            <w:r w:rsidRPr="00324990">
              <w:rPr>
                <w:rFonts w:ascii="Arial MT" w:eastAsia="黑体" w:hAnsi="黑体" w:cs="Arial MT"/>
                <w:lang w:eastAsia="zh-CN"/>
              </w:rPr>
              <w:t>经理（南区）</w:t>
            </w:r>
          </w:p>
        </w:tc>
      </w:tr>
      <w:tr w:rsidR="00BB7CF9" w:rsidRPr="00455C57" w:rsidTr="001C719D">
        <w:trPr>
          <w:trHeight w:val="247"/>
        </w:trPr>
        <w:tc>
          <w:tcPr>
            <w:tcW w:w="1920" w:type="dxa"/>
            <w:vAlign w:val="center"/>
          </w:tcPr>
          <w:p w:rsidR="00BB7CF9" w:rsidRPr="00707F54" w:rsidRDefault="00BB7CF9" w:rsidP="001C719D">
            <w:pPr>
              <w:rPr>
                <w:rFonts w:ascii="Arial MT" w:eastAsia="黑体" w:hAnsi="Arial MT" w:cs="Arial MT"/>
              </w:rPr>
            </w:pPr>
            <w:r w:rsidRPr="00707F54">
              <w:rPr>
                <w:rFonts w:ascii="Arial MT" w:eastAsia="黑体" w:hAnsi="黑体" w:cs="黑体"/>
                <w:color w:val="000000"/>
              </w:rPr>
              <w:t>电子邮件</w:t>
            </w:r>
          </w:p>
        </w:tc>
        <w:tc>
          <w:tcPr>
            <w:tcW w:w="6662" w:type="dxa"/>
            <w:vAlign w:val="center"/>
          </w:tcPr>
          <w:p w:rsidR="00BB7CF9" w:rsidRPr="00324990" w:rsidRDefault="00BB7CF9" w:rsidP="001C719D">
            <w:pPr>
              <w:autoSpaceDE w:val="0"/>
              <w:autoSpaceDN w:val="0"/>
              <w:adjustRightInd w:val="0"/>
              <w:spacing w:line="306" w:lineRule="exact"/>
              <w:rPr>
                <w:rFonts w:ascii="Arial MT" w:eastAsia="黑体" w:hAnsi="Arial MT" w:cs="Arial MT"/>
              </w:rPr>
            </w:pPr>
            <w:r w:rsidRPr="00324990">
              <w:rPr>
                <w:rFonts w:ascii="Arial MT" w:eastAsia="黑体" w:hAnsi="Arial MT" w:cs="黑体"/>
                <w:color w:val="000000"/>
              </w:rPr>
              <w:t>rachel.ye@porsche.cn</w:t>
            </w:r>
          </w:p>
        </w:tc>
      </w:tr>
      <w:tr w:rsidR="00BB7CF9" w:rsidRPr="00455C57" w:rsidTr="001C719D">
        <w:trPr>
          <w:trHeight w:val="144"/>
        </w:trPr>
        <w:tc>
          <w:tcPr>
            <w:tcW w:w="1920" w:type="dxa"/>
            <w:vAlign w:val="center"/>
          </w:tcPr>
          <w:p w:rsidR="00BB7CF9" w:rsidRPr="00707F54" w:rsidRDefault="00BB7CF9" w:rsidP="001C719D">
            <w:pPr>
              <w:autoSpaceDE w:val="0"/>
              <w:autoSpaceDN w:val="0"/>
              <w:adjustRightInd w:val="0"/>
              <w:spacing w:line="306" w:lineRule="exact"/>
              <w:rPr>
                <w:rFonts w:ascii="Arial MT" w:eastAsia="黑体" w:hAnsi="Arial MT" w:cs="黑体"/>
                <w:color w:val="000000"/>
              </w:rPr>
            </w:pPr>
          </w:p>
        </w:tc>
        <w:tc>
          <w:tcPr>
            <w:tcW w:w="6662" w:type="dxa"/>
            <w:vAlign w:val="center"/>
          </w:tcPr>
          <w:p w:rsidR="00BB7CF9" w:rsidRPr="00707F54" w:rsidRDefault="00BB7CF9" w:rsidP="001C719D">
            <w:pPr>
              <w:autoSpaceDE w:val="0"/>
              <w:autoSpaceDN w:val="0"/>
              <w:adjustRightInd w:val="0"/>
              <w:spacing w:line="306" w:lineRule="exact"/>
              <w:rPr>
                <w:rFonts w:ascii="Arial MT" w:eastAsia="黑体" w:hAnsi="Arial MT" w:cs="黑体"/>
                <w:color w:val="000000"/>
              </w:rPr>
            </w:pPr>
          </w:p>
        </w:tc>
      </w:tr>
      <w:tr w:rsidR="00BB7CF9" w:rsidRPr="00455C57" w:rsidTr="001C719D">
        <w:trPr>
          <w:trHeight w:val="146"/>
        </w:trPr>
        <w:tc>
          <w:tcPr>
            <w:tcW w:w="1920" w:type="dxa"/>
            <w:vAlign w:val="center"/>
          </w:tcPr>
          <w:p w:rsidR="00BB7CF9" w:rsidRPr="00E15A90" w:rsidRDefault="00BB7CF9" w:rsidP="001C719D">
            <w:pPr>
              <w:autoSpaceDE w:val="0"/>
              <w:autoSpaceDN w:val="0"/>
              <w:adjustRightInd w:val="0"/>
              <w:spacing w:line="306" w:lineRule="exact"/>
              <w:rPr>
                <w:rFonts w:ascii="Arial MT" w:eastAsia="黑体" w:hAnsi="Arial MT" w:cs="黑体"/>
              </w:rPr>
            </w:pPr>
            <w:r>
              <w:rPr>
                <w:rFonts w:ascii="Arial MT" w:eastAsia="黑体" w:hAnsi="Arial MT" w:cs="黑体" w:hint="eastAsia"/>
              </w:rPr>
              <w:t>吴明霞</w:t>
            </w:r>
          </w:p>
        </w:tc>
        <w:tc>
          <w:tcPr>
            <w:tcW w:w="6662" w:type="dxa"/>
            <w:vAlign w:val="center"/>
          </w:tcPr>
          <w:p w:rsidR="00BB7CF9" w:rsidRPr="00E15A90" w:rsidRDefault="00BB7CF9" w:rsidP="001C719D">
            <w:pPr>
              <w:autoSpaceDE w:val="0"/>
              <w:autoSpaceDN w:val="0"/>
              <w:adjustRightInd w:val="0"/>
              <w:spacing w:line="306" w:lineRule="exact"/>
              <w:rPr>
                <w:rFonts w:ascii="Arial MT" w:eastAsia="黑体" w:hAnsi="Arial MT" w:cs="黑体"/>
                <w:lang w:eastAsia="zh-CN"/>
              </w:rPr>
            </w:pPr>
            <w:r w:rsidRPr="00324990">
              <w:rPr>
                <w:rFonts w:ascii="Arial MT" w:eastAsia="黑体" w:hAnsi="黑体" w:cs="Arial MT"/>
                <w:lang w:eastAsia="zh-CN"/>
              </w:rPr>
              <w:t>公关传媒</w:t>
            </w:r>
            <w:r w:rsidRPr="00324990">
              <w:rPr>
                <w:rFonts w:ascii="Arial MT" w:eastAsia="黑体" w:hAnsi="黑体" w:cs="Arial MT" w:hint="eastAsia"/>
                <w:lang w:eastAsia="zh-CN"/>
              </w:rPr>
              <w:t>区域</w:t>
            </w:r>
            <w:r w:rsidRPr="00324990">
              <w:rPr>
                <w:rFonts w:ascii="Arial MT" w:eastAsia="黑体" w:hAnsi="黑体" w:cs="Arial MT"/>
                <w:lang w:eastAsia="zh-CN"/>
              </w:rPr>
              <w:t>经理</w:t>
            </w:r>
            <w:r w:rsidRPr="00324990">
              <w:rPr>
                <w:rFonts w:ascii="Arial MT" w:eastAsia="黑体" w:hAnsi="Arial MT" w:cs="Arial MT"/>
                <w:lang w:eastAsia="zh-CN"/>
              </w:rPr>
              <w:t>（</w:t>
            </w:r>
            <w:r w:rsidRPr="00324990">
              <w:rPr>
                <w:rFonts w:ascii="Arial MT" w:eastAsia="黑体" w:hAnsi="Arial MT" w:cs="Arial MT" w:hint="eastAsia"/>
                <w:lang w:eastAsia="zh-CN"/>
              </w:rPr>
              <w:t>北</w:t>
            </w:r>
            <w:r w:rsidRPr="00324990">
              <w:rPr>
                <w:rFonts w:ascii="Arial MT" w:eastAsia="黑体" w:hAnsi="Arial MT" w:cs="Arial MT"/>
                <w:lang w:eastAsia="zh-CN"/>
              </w:rPr>
              <w:t>区）</w:t>
            </w:r>
          </w:p>
        </w:tc>
      </w:tr>
      <w:tr w:rsidR="00BB7CF9" w:rsidRPr="00455C57" w:rsidTr="001C719D">
        <w:trPr>
          <w:trHeight w:val="146"/>
        </w:trPr>
        <w:tc>
          <w:tcPr>
            <w:tcW w:w="1920" w:type="dxa"/>
            <w:vAlign w:val="center"/>
          </w:tcPr>
          <w:p w:rsidR="00BB7CF9" w:rsidRPr="00E15A90" w:rsidRDefault="00BB7CF9" w:rsidP="001C719D">
            <w:pPr>
              <w:autoSpaceDE w:val="0"/>
              <w:autoSpaceDN w:val="0"/>
              <w:adjustRightInd w:val="0"/>
              <w:spacing w:line="306" w:lineRule="exact"/>
              <w:rPr>
                <w:rFonts w:ascii="Arial MT" w:eastAsia="黑体" w:hAnsi="Arial MT" w:cs="黑体"/>
              </w:rPr>
            </w:pPr>
            <w:r>
              <w:rPr>
                <w:rFonts w:ascii="Arial MT" w:eastAsia="黑体" w:hAnsi="Arial MT" w:cs="黑体" w:hint="eastAsia"/>
              </w:rPr>
              <w:t>电子邮件</w:t>
            </w:r>
          </w:p>
        </w:tc>
        <w:tc>
          <w:tcPr>
            <w:tcW w:w="6662" w:type="dxa"/>
            <w:vAlign w:val="center"/>
          </w:tcPr>
          <w:p w:rsidR="00BB7CF9" w:rsidRPr="00E15A90" w:rsidRDefault="00BB7CF9" w:rsidP="001C719D">
            <w:pPr>
              <w:autoSpaceDE w:val="0"/>
              <w:autoSpaceDN w:val="0"/>
              <w:adjustRightInd w:val="0"/>
              <w:spacing w:line="306" w:lineRule="exact"/>
              <w:rPr>
                <w:rFonts w:ascii="Arial MT" w:eastAsia="黑体" w:hAnsi="Arial MT" w:cs="黑体"/>
              </w:rPr>
            </w:pPr>
            <w:r>
              <w:rPr>
                <w:rFonts w:ascii="Arial MT" w:eastAsia="黑体" w:hAnsi="Arial MT" w:cs="黑体" w:hint="eastAsia"/>
              </w:rPr>
              <w:t>s</w:t>
            </w:r>
            <w:r>
              <w:rPr>
                <w:rFonts w:ascii="Arial MT" w:eastAsia="黑体" w:hAnsi="Arial MT" w:cs="黑体"/>
              </w:rPr>
              <w:t>tephanie</w:t>
            </w:r>
            <w:r>
              <w:rPr>
                <w:rFonts w:ascii="Arial MT" w:eastAsia="黑体" w:hAnsi="Arial MT" w:cs="黑体" w:hint="eastAsia"/>
              </w:rPr>
              <w:t>.wu@porsche.cn</w:t>
            </w:r>
          </w:p>
        </w:tc>
      </w:tr>
      <w:tr w:rsidR="00BB7CF9" w:rsidRPr="00455C57" w:rsidTr="001C719D">
        <w:trPr>
          <w:trHeight w:val="114"/>
        </w:trPr>
        <w:tc>
          <w:tcPr>
            <w:tcW w:w="1920" w:type="dxa"/>
            <w:vAlign w:val="center"/>
          </w:tcPr>
          <w:p w:rsidR="00BB7CF9" w:rsidRPr="00707F54" w:rsidRDefault="00BB7CF9" w:rsidP="001C719D">
            <w:pPr>
              <w:autoSpaceDE w:val="0"/>
              <w:autoSpaceDN w:val="0"/>
              <w:adjustRightInd w:val="0"/>
              <w:spacing w:line="306" w:lineRule="exact"/>
              <w:rPr>
                <w:rFonts w:ascii="Arial MT" w:eastAsia="黑体" w:hAnsi="Arial MT" w:cs="黑体"/>
                <w:color w:val="000000"/>
              </w:rPr>
            </w:pPr>
          </w:p>
        </w:tc>
        <w:tc>
          <w:tcPr>
            <w:tcW w:w="6662" w:type="dxa"/>
            <w:vAlign w:val="center"/>
          </w:tcPr>
          <w:p w:rsidR="00BB7CF9" w:rsidRPr="00707F54" w:rsidRDefault="00BB7CF9" w:rsidP="001C719D">
            <w:pPr>
              <w:autoSpaceDE w:val="0"/>
              <w:autoSpaceDN w:val="0"/>
              <w:adjustRightInd w:val="0"/>
              <w:spacing w:line="306" w:lineRule="exact"/>
              <w:rPr>
                <w:rFonts w:ascii="Arial MT" w:eastAsia="黑体" w:hAnsi="Arial MT" w:cs="黑体"/>
                <w:color w:val="000000"/>
              </w:rPr>
            </w:pPr>
          </w:p>
        </w:tc>
      </w:tr>
      <w:tr w:rsidR="00BB7CF9" w:rsidRPr="00455C57" w:rsidTr="001C719D">
        <w:trPr>
          <w:trHeight w:val="176"/>
        </w:trPr>
        <w:tc>
          <w:tcPr>
            <w:tcW w:w="1920" w:type="dxa"/>
            <w:vAlign w:val="center"/>
          </w:tcPr>
          <w:p w:rsidR="00BB7CF9" w:rsidRPr="00707F54" w:rsidRDefault="00BB7CF9" w:rsidP="001C719D">
            <w:pPr>
              <w:autoSpaceDE w:val="0"/>
              <w:autoSpaceDN w:val="0"/>
              <w:adjustRightInd w:val="0"/>
              <w:spacing w:line="306" w:lineRule="exact"/>
              <w:rPr>
                <w:rFonts w:ascii="Arial MT" w:eastAsia="黑体" w:hAnsi="Arial MT" w:cs="黑体"/>
                <w:color w:val="000000"/>
              </w:rPr>
            </w:pPr>
            <w:r w:rsidRPr="00707F54">
              <w:rPr>
                <w:rFonts w:ascii="Arial MT" w:eastAsia="黑体" w:hAnsi="黑体" w:cs="黑体"/>
                <w:color w:val="000000"/>
              </w:rPr>
              <w:t>电话</w:t>
            </w:r>
          </w:p>
        </w:tc>
        <w:tc>
          <w:tcPr>
            <w:tcW w:w="6662" w:type="dxa"/>
            <w:vAlign w:val="center"/>
          </w:tcPr>
          <w:p w:rsidR="00BB7CF9" w:rsidRPr="00707F54" w:rsidRDefault="00BB7CF9" w:rsidP="001C719D">
            <w:pPr>
              <w:autoSpaceDE w:val="0"/>
              <w:autoSpaceDN w:val="0"/>
              <w:adjustRightInd w:val="0"/>
              <w:spacing w:line="306" w:lineRule="exact"/>
              <w:rPr>
                <w:rFonts w:ascii="Arial MT" w:eastAsia="黑体" w:hAnsi="Arial MT" w:cs="黑体"/>
                <w:color w:val="000000"/>
              </w:rPr>
            </w:pPr>
            <w:r w:rsidRPr="00707F54">
              <w:rPr>
                <w:rFonts w:ascii="Arial MT" w:eastAsia="黑体" w:hAnsi="Arial MT" w:cs="黑体"/>
                <w:color w:val="000000"/>
              </w:rPr>
              <w:t>(86-21) 61565 911</w:t>
            </w:r>
          </w:p>
        </w:tc>
      </w:tr>
      <w:tr w:rsidR="00BB7CF9" w:rsidRPr="00455C57" w:rsidTr="001C719D">
        <w:tblPrEx>
          <w:tblLook w:val="0000" w:firstRow="0" w:lastRow="0" w:firstColumn="0" w:lastColumn="0" w:noHBand="0" w:noVBand="0"/>
        </w:tblPrEx>
        <w:trPr>
          <w:trHeight w:val="107"/>
        </w:trPr>
        <w:tc>
          <w:tcPr>
            <w:tcW w:w="1920" w:type="dxa"/>
            <w:vAlign w:val="center"/>
          </w:tcPr>
          <w:p w:rsidR="00BB7CF9" w:rsidRPr="00707F54" w:rsidRDefault="00BB7CF9" w:rsidP="001C719D">
            <w:pPr>
              <w:autoSpaceDE w:val="0"/>
              <w:autoSpaceDN w:val="0"/>
              <w:adjustRightInd w:val="0"/>
              <w:spacing w:line="306" w:lineRule="exact"/>
              <w:rPr>
                <w:rFonts w:ascii="Arial MT" w:eastAsia="黑体" w:hAnsi="Arial MT" w:cs="黑体"/>
                <w:color w:val="000000"/>
              </w:rPr>
            </w:pPr>
            <w:r w:rsidRPr="00707F54">
              <w:rPr>
                <w:rFonts w:ascii="Arial MT" w:eastAsia="黑体" w:hAnsi="黑体" w:cs="黑体"/>
                <w:color w:val="000000"/>
              </w:rPr>
              <w:t>传真</w:t>
            </w:r>
          </w:p>
        </w:tc>
        <w:tc>
          <w:tcPr>
            <w:tcW w:w="6662" w:type="dxa"/>
            <w:vAlign w:val="center"/>
          </w:tcPr>
          <w:p w:rsidR="00BB7CF9" w:rsidRPr="00707F54" w:rsidRDefault="00BB7CF9" w:rsidP="001C719D">
            <w:pPr>
              <w:autoSpaceDE w:val="0"/>
              <w:autoSpaceDN w:val="0"/>
              <w:adjustRightInd w:val="0"/>
              <w:spacing w:line="306" w:lineRule="exact"/>
              <w:rPr>
                <w:rFonts w:ascii="Arial MT" w:eastAsia="黑体" w:hAnsi="Arial MT" w:cs="黑体"/>
                <w:color w:val="000000"/>
              </w:rPr>
            </w:pPr>
            <w:r w:rsidRPr="00707F54">
              <w:rPr>
                <w:rFonts w:ascii="Arial MT" w:eastAsia="黑体" w:hAnsi="Arial MT" w:cs="黑体"/>
                <w:color w:val="000000"/>
              </w:rPr>
              <w:t xml:space="preserve">(86-21) 50584 200 </w:t>
            </w:r>
          </w:p>
        </w:tc>
      </w:tr>
      <w:tr w:rsidR="00BB7CF9" w:rsidRPr="00455C57" w:rsidTr="001C719D">
        <w:tblPrEx>
          <w:tblLook w:val="0000" w:firstRow="0" w:lastRow="0" w:firstColumn="0" w:lastColumn="0" w:noHBand="0" w:noVBand="0"/>
        </w:tblPrEx>
        <w:trPr>
          <w:trHeight w:val="107"/>
        </w:trPr>
        <w:tc>
          <w:tcPr>
            <w:tcW w:w="1920" w:type="dxa"/>
            <w:vAlign w:val="center"/>
          </w:tcPr>
          <w:p w:rsidR="00BB7CF9" w:rsidRPr="00707F54" w:rsidRDefault="00BB7CF9" w:rsidP="001C719D">
            <w:pPr>
              <w:autoSpaceDE w:val="0"/>
              <w:autoSpaceDN w:val="0"/>
              <w:adjustRightInd w:val="0"/>
              <w:spacing w:line="306" w:lineRule="exact"/>
              <w:rPr>
                <w:rFonts w:ascii="Arial MT" w:eastAsia="黑体" w:hAnsi="Arial MT" w:cs="黑体"/>
                <w:color w:val="000000"/>
              </w:rPr>
            </w:pPr>
            <w:r w:rsidRPr="00707F54">
              <w:rPr>
                <w:rFonts w:ascii="Arial MT" w:eastAsia="黑体" w:hAnsi="黑体" w:cs="黑体"/>
                <w:color w:val="000000"/>
              </w:rPr>
              <w:t>媒体网站</w:t>
            </w:r>
          </w:p>
        </w:tc>
        <w:tc>
          <w:tcPr>
            <w:tcW w:w="6662" w:type="dxa"/>
            <w:vAlign w:val="center"/>
          </w:tcPr>
          <w:p w:rsidR="00BB7CF9" w:rsidRPr="00707F54" w:rsidRDefault="00BB7CF9" w:rsidP="001C719D">
            <w:pPr>
              <w:autoSpaceDE w:val="0"/>
              <w:autoSpaceDN w:val="0"/>
              <w:adjustRightInd w:val="0"/>
              <w:spacing w:line="306" w:lineRule="exact"/>
              <w:rPr>
                <w:rFonts w:ascii="Arial MT" w:eastAsia="黑体" w:hAnsi="Arial MT" w:cs="黑体"/>
                <w:color w:val="000000"/>
              </w:rPr>
            </w:pPr>
            <w:r w:rsidRPr="00707F54">
              <w:rPr>
                <w:rFonts w:ascii="Arial MT" w:eastAsia="黑体" w:hAnsi="Arial MT" w:cs="黑体"/>
                <w:color w:val="000000"/>
              </w:rPr>
              <w:t>press.porsche.cn</w:t>
            </w:r>
          </w:p>
        </w:tc>
      </w:tr>
    </w:tbl>
    <w:p w:rsidR="00297DEE" w:rsidRPr="002E1D40" w:rsidRDefault="00297DEE" w:rsidP="007007E3">
      <w:pPr>
        <w:pStyle w:val="Presse-Standard"/>
        <w:rPr>
          <w:rFonts w:ascii="Arial MT" w:eastAsia="黑体" w:hAnsi="Arial MT"/>
          <w:bCs w:val="0"/>
          <w:sz w:val="14"/>
          <w:szCs w:val="14"/>
          <w:lang w:val="en-GB" w:eastAsia="zh-CN"/>
        </w:rPr>
      </w:pPr>
    </w:p>
    <w:sectPr w:rsidR="00297DEE" w:rsidRPr="002E1D40" w:rsidSect="00DB75C3">
      <w:headerReference w:type="default" r:id="rId10"/>
      <w:footerReference w:type="default" r:id="rId11"/>
      <w:headerReference w:type="first" r:id="rId12"/>
      <w:footerReference w:type="first" r:id="rId13"/>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15" w:rsidRDefault="00466015">
      <w:r>
        <w:separator/>
      </w:r>
    </w:p>
  </w:endnote>
  <w:endnote w:type="continuationSeparator" w:id="0">
    <w:p w:rsidR="00466015" w:rsidRDefault="0046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Condensed">
    <w:altName w:val="Vrinda"/>
    <w:charset w:val="00"/>
    <w:family w:val="swiss"/>
    <w:pitch w:val="variable"/>
    <w:sig w:usb0="00000003" w:usb1="00000000" w:usb2="00000000" w:usb3="00000000" w:csb0="00000001" w:csb1="00000000"/>
  </w:font>
  <w:font w:name="News Gothic">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MT">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MT">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D4" w:rsidRPr="003C3131" w:rsidRDefault="007963D4" w:rsidP="003C3131">
    <w:pPr>
      <w:pStyle w:val="Presse-Fuzeile"/>
      <w:pBdr>
        <w:top w:val="single" w:sz="2" w:space="1" w:color="000000"/>
        <w:bottom w:val="none" w:sz="0" w:space="0" w:color="auto"/>
      </w:pBdr>
      <w:tabs>
        <w:tab w:val="center" w:pos="4536"/>
      </w:tabs>
      <w:rPr>
        <w:rFonts w:ascii="黑体" w:eastAsia="黑体" w:hAnsi="黑体"/>
        <w:lang w:val="en-US"/>
      </w:rPr>
    </w:pPr>
  </w:p>
  <w:p w:rsidR="007963D4" w:rsidRDefault="007963D4" w:rsidP="00BB7CF9">
    <w:pPr>
      <w:pStyle w:val="Presse-Fuzeile"/>
      <w:pBdr>
        <w:top w:val="single" w:sz="2" w:space="1" w:color="000000"/>
        <w:bottom w:val="none" w:sz="0" w:space="0" w:color="auto"/>
      </w:pBdr>
      <w:tabs>
        <w:tab w:val="center" w:pos="4536"/>
      </w:tabs>
      <w:rPr>
        <w:rFonts w:ascii="ArialMT" w:eastAsia="黑体" w:hAnsi="ArialMT"/>
        <w:lang w:val="en-US" w:eastAsia="zh-CN"/>
      </w:rPr>
    </w:pPr>
    <w:r>
      <w:rPr>
        <w:rFonts w:ascii="ArialMT" w:eastAsia="黑体" w:hAnsi="ArialMT"/>
        <w:lang w:val="en-US" w:eastAsia="zh-CN"/>
      </w:rPr>
      <w:t>保时捷（中国）汽车销售有限公司</w:t>
    </w:r>
    <w:r>
      <w:rPr>
        <w:rFonts w:ascii="ArialMT" w:eastAsia="黑体" w:hAnsi="ArialMT"/>
        <w:lang w:val="en-US" w:eastAsia="zh-CN"/>
      </w:rPr>
      <w:tab/>
    </w:r>
    <w:r w:rsidR="004D6748" w:rsidRPr="00F32ADB">
      <w:rPr>
        <w:rFonts w:eastAsia="黑体"/>
        <w:szCs w:val="14"/>
      </w:rPr>
      <w:fldChar w:fldCharType="begin"/>
    </w:r>
    <w:r w:rsidRPr="00F32ADB">
      <w:rPr>
        <w:rStyle w:val="a6"/>
        <w:rFonts w:ascii="Arial MT" w:eastAsia="黑体" w:hAnsi="Arial MT"/>
        <w:sz w:val="14"/>
        <w:szCs w:val="14"/>
        <w:lang w:eastAsia="zh-CN"/>
      </w:rPr>
      <w:instrText xml:space="preserve"> PAGE </w:instrText>
    </w:r>
    <w:r w:rsidR="004D6748" w:rsidRPr="00F32ADB">
      <w:rPr>
        <w:rFonts w:eastAsia="黑体"/>
        <w:szCs w:val="14"/>
      </w:rPr>
      <w:fldChar w:fldCharType="separate"/>
    </w:r>
    <w:r w:rsidR="004C55D1">
      <w:rPr>
        <w:rStyle w:val="a6"/>
        <w:rFonts w:ascii="Arial MT" w:eastAsia="黑体" w:hAnsi="Arial MT"/>
        <w:noProof/>
        <w:sz w:val="14"/>
        <w:szCs w:val="14"/>
        <w:lang w:eastAsia="zh-CN"/>
      </w:rPr>
      <w:t>2</w:t>
    </w:r>
    <w:r w:rsidR="004D6748" w:rsidRPr="00F32ADB">
      <w:rPr>
        <w:rFonts w:eastAsia="黑体"/>
        <w:szCs w:val="14"/>
      </w:rPr>
      <w:fldChar w:fldCharType="end"/>
    </w:r>
    <w:r w:rsidR="008A5147">
      <w:rPr>
        <w:rFonts w:eastAsia="黑体" w:hint="eastAsia"/>
        <w:szCs w:val="14"/>
        <w:lang w:eastAsia="zh-CN"/>
      </w:rPr>
      <w:t xml:space="preserve"> </w:t>
    </w:r>
    <w:r w:rsidRPr="00F32ADB">
      <w:rPr>
        <w:rFonts w:eastAsia="黑体"/>
        <w:szCs w:val="14"/>
        <w:lang w:val="en-US" w:eastAsia="zh-CN"/>
      </w:rPr>
      <w:t xml:space="preserve">of </w:t>
    </w:r>
    <w:r w:rsidR="008429D4">
      <w:rPr>
        <w:rFonts w:eastAsia="黑体" w:hint="eastAsia"/>
        <w:szCs w:val="14"/>
        <w:lang w:val="en-US" w:eastAsia="zh-CN"/>
      </w:rPr>
      <w:t>3</w:t>
    </w:r>
    <w:r>
      <w:rPr>
        <w:rFonts w:ascii="ArialMT" w:eastAsia="黑体" w:hAnsi="ArialMT"/>
        <w:lang w:val="en-US" w:eastAsia="zh-CN"/>
      </w:rPr>
      <w:tab/>
    </w:r>
    <w:r>
      <w:rPr>
        <w:rFonts w:ascii="ArialMT" w:eastAsia="黑体" w:hAnsi="ArialMT"/>
        <w:lang w:val="en-US" w:eastAsia="zh-CN"/>
      </w:rPr>
      <w:t>电话：</w:t>
    </w:r>
    <w:r w:rsidRPr="00F32ADB">
      <w:rPr>
        <w:rStyle w:val="a6"/>
        <w:rFonts w:ascii="Arial MT" w:hAnsi="Arial MT"/>
        <w:noProof/>
        <w:sz w:val="14"/>
        <w:szCs w:val="14"/>
        <w:lang w:eastAsia="zh-CN"/>
      </w:rPr>
      <w:t>+86 21 61565 911</w:t>
    </w:r>
  </w:p>
  <w:p w:rsidR="007963D4" w:rsidRDefault="007963D4" w:rsidP="00BB7CF9">
    <w:pPr>
      <w:pStyle w:val="Presse-Fuzeile"/>
      <w:pBdr>
        <w:top w:val="single" w:sz="2" w:space="1" w:color="000000"/>
        <w:bottom w:val="none" w:sz="0" w:space="0" w:color="auto"/>
      </w:pBdr>
      <w:tabs>
        <w:tab w:val="center" w:pos="4536"/>
      </w:tabs>
      <w:rPr>
        <w:rFonts w:ascii="ArialMT" w:eastAsia="黑体" w:hAnsi="ArialMT"/>
        <w:lang w:val="en-US" w:eastAsia="zh-CN"/>
      </w:rPr>
    </w:pPr>
    <w:r>
      <w:rPr>
        <w:rFonts w:ascii="ArialMT" w:eastAsia="黑体" w:hAnsi="ArialMT" w:hint="eastAsia"/>
        <w:lang w:val="en-US" w:eastAsia="zh-CN"/>
      </w:rPr>
      <w:t>中国（上海）自由贸易试验区</w:t>
    </w:r>
    <w:r>
      <w:rPr>
        <w:rFonts w:ascii="ArialMT" w:eastAsia="黑体" w:hAnsi="ArialMT"/>
        <w:lang w:val="en-US" w:eastAsia="zh-CN"/>
      </w:rPr>
      <w:t>东方路</w:t>
    </w:r>
    <w:r w:rsidRPr="00F32ADB">
      <w:rPr>
        <w:rStyle w:val="a6"/>
        <w:rFonts w:ascii="Arial MT" w:hAnsi="Arial MT"/>
        <w:noProof/>
        <w:sz w:val="14"/>
        <w:szCs w:val="14"/>
        <w:lang w:eastAsia="zh-CN"/>
      </w:rPr>
      <w:t>1215-1217</w:t>
    </w:r>
    <w:r>
      <w:rPr>
        <w:rFonts w:ascii="ArialMT" w:eastAsia="黑体" w:hAnsi="ArialMT"/>
        <w:lang w:val="en-US" w:eastAsia="zh-CN"/>
      </w:rPr>
      <w:t>号</w:t>
    </w:r>
    <w:r>
      <w:rPr>
        <w:rFonts w:ascii="ArialMT" w:eastAsia="黑体" w:hAnsi="ArialMT" w:hint="eastAsia"/>
        <w:lang w:val="en-US" w:eastAsia="zh-CN"/>
      </w:rPr>
      <w:tab/>
    </w:r>
    <w:r>
      <w:rPr>
        <w:rFonts w:ascii="ArialMT" w:eastAsia="黑体" w:hAnsi="ArialMT" w:hint="eastAsia"/>
        <w:lang w:val="en-US" w:eastAsia="zh-CN"/>
      </w:rPr>
      <w:tab/>
    </w:r>
    <w:r>
      <w:rPr>
        <w:rFonts w:ascii="ArialMT" w:eastAsia="黑体" w:hAnsi="ArialMT"/>
        <w:lang w:val="en-US" w:eastAsia="zh-CN"/>
      </w:rPr>
      <w:t>传真：</w:t>
    </w:r>
    <w:r w:rsidRPr="00F32ADB">
      <w:rPr>
        <w:rStyle w:val="a6"/>
        <w:rFonts w:ascii="Arial MT" w:hAnsi="Arial MT"/>
        <w:noProof/>
        <w:sz w:val="14"/>
        <w:szCs w:val="14"/>
        <w:lang w:eastAsia="zh-CN"/>
      </w:rPr>
      <w:t>+86 21 50584 200</w:t>
    </w:r>
  </w:p>
  <w:p w:rsidR="007963D4" w:rsidRDefault="007963D4" w:rsidP="00BB7CF9">
    <w:pPr>
      <w:pStyle w:val="Presse-Fuzeile"/>
      <w:pBdr>
        <w:top w:val="single" w:sz="2" w:space="1" w:color="000000"/>
        <w:bottom w:val="none" w:sz="0" w:space="0" w:color="auto"/>
      </w:pBdr>
      <w:tabs>
        <w:tab w:val="center" w:pos="4536"/>
      </w:tabs>
      <w:rPr>
        <w:rFonts w:ascii="ArialMT" w:eastAsia="黑体" w:hAnsi="ArialMT"/>
        <w:lang w:val="en-US" w:eastAsia="zh-CN"/>
      </w:rPr>
    </w:pPr>
    <w:r>
      <w:rPr>
        <w:rFonts w:ascii="ArialMT" w:eastAsia="黑体" w:hAnsi="ArialMT" w:hint="eastAsia"/>
        <w:lang w:val="en-US" w:eastAsia="zh-CN"/>
      </w:rPr>
      <w:t>陆家嘴软件园</w:t>
    </w:r>
    <w:r w:rsidRPr="00F32ADB">
      <w:rPr>
        <w:rStyle w:val="a6"/>
        <w:rFonts w:ascii="Arial MT" w:hAnsi="Arial MT"/>
        <w:noProof/>
        <w:sz w:val="14"/>
        <w:szCs w:val="14"/>
        <w:lang w:eastAsia="zh-CN"/>
      </w:rPr>
      <w:t>11</w:t>
    </w:r>
    <w:r>
      <w:rPr>
        <w:rFonts w:ascii="ArialMT" w:eastAsia="黑体" w:hAnsi="ArialMT" w:hint="eastAsia"/>
        <w:lang w:val="en-US" w:eastAsia="zh-CN"/>
      </w:rPr>
      <w:t>号</w:t>
    </w:r>
    <w:r>
      <w:rPr>
        <w:rFonts w:ascii="ArialMT" w:eastAsia="黑体" w:hAnsi="ArialMT" w:hint="eastAsia"/>
        <w:lang w:val="en-US" w:eastAsia="zh-CN"/>
      </w:rPr>
      <w:t>B</w:t>
    </w:r>
    <w:r>
      <w:rPr>
        <w:rFonts w:ascii="ArialMT" w:eastAsia="黑体" w:hAnsi="ArialMT" w:hint="eastAsia"/>
        <w:lang w:val="en-US" w:eastAsia="zh-CN"/>
      </w:rPr>
      <w:t>楼三层</w:t>
    </w:r>
    <w:r>
      <w:rPr>
        <w:rFonts w:ascii="ArialMT" w:eastAsia="黑体" w:hAnsi="ArialMT"/>
        <w:lang w:val="en-US" w:eastAsia="zh-CN"/>
      </w:rPr>
      <w:tab/>
    </w:r>
    <w:r>
      <w:rPr>
        <w:rFonts w:ascii="ArialMT" w:eastAsia="黑体" w:hAnsi="ArialMT"/>
        <w:lang w:val="en-US" w:eastAsia="zh-CN"/>
      </w:rPr>
      <w:tab/>
    </w:r>
  </w:p>
  <w:p w:rsidR="007963D4" w:rsidRPr="00F32ADB" w:rsidRDefault="007963D4" w:rsidP="00BB7CF9">
    <w:pPr>
      <w:pStyle w:val="Presse-Fuzeile"/>
      <w:pBdr>
        <w:top w:val="single" w:sz="2" w:space="1" w:color="000000"/>
        <w:bottom w:val="none" w:sz="0" w:space="0" w:color="auto"/>
      </w:pBdr>
      <w:tabs>
        <w:tab w:val="center" w:pos="4536"/>
      </w:tabs>
      <w:rPr>
        <w:rStyle w:val="a6"/>
        <w:rFonts w:ascii="Arial MT" w:hAnsi="Arial MT"/>
        <w:noProof/>
        <w:sz w:val="14"/>
      </w:rPr>
    </w:pPr>
    <w:r>
      <w:rPr>
        <w:rFonts w:ascii="ArialMT" w:eastAsia="黑体" w:hAnsi="ArialMT"/>
        <w:lang w:val="en-US"/>
      </w:rPr>
      <w:t>邮编：</w:t>
    </w:r>
    <w:r w:rsidRPr="00F32ADB">
      <w:rPr>
        <w:rStyle w:val="a6"/>
        <w:rFonts w:ascii="Arial MT" w:hAnsi="Arial MT"/>
        <w:noProof/>
        <w:sz w:val="14"/>
        <w:szCs w:val="14"/>
      </w:rPr>
      <w:t>200127</w:t>
    </w:r>
  </w:p>
  <w:p w:rsidR="007963D4" w:rsidRPr="003C3131" w:rsidRDefault="007963D4" w:rsidP="003C3131">
    <w:pPr>
      <w:pStyle w:val="a4"/>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99" w:rsidRPr="003C3131" w:rsidRDefault="00027599" w:rsidP="00027599">
    <w:pPr>
      <w:pStyle w:val="Presse-Fuzeile"/>
      <w:pBdr>
        <w:top w:val="single" w:sz="2" w:space="1" w:color="000000"/>
        <w:bottom w:val="none" w:sz="0" w:space="0" w:color="auto"/>
      </w:pBdr>
      <w:tabs>
        <w:tab w:val="center" w:pos="4536"/>
      </w:tabs>
      <w:rPr>
        <w:rFonts w:ascii="黑体" w:eastAsia="黑体" w:hAnsi="黑体"/>
        <w:lang w:val="en-US"/>
      </w:rPr>
    </w:pPr>
  </w:p>
  <w:p w:rsidR="00027599" w:rsidRDefault="00027599" w:rsidP="00027599">
    <w:pPr>
      <w:pStyle w:val="Presse-Fuzeile"/>
      <w:pBdr>
        <w:top w:val="single" w:sz="2" w:space="1" w:color="000000"/>
        <w:bottom w:val="none" w:sz="0" w:space="0" w:color="auto"/>
      </w:pBdr>
      <w:tabs>
        <w:tab w:val="center" w:pos="4536"/>
      </w:tabs>
      <w:rPr>
        <w:rFonts w:ascii="ArialMT" w:eastAsia="黑体" w:hAnsi="ArialMT"/>
        <w:lang w:val="en-US" w:eastAsia="zh-CN"/>
      </w:rPr>
    </w:pPr>
    <w:r>
      <w:rPr>
        <w:rFonts w:ascii="ArialMT" w:eastAsia="黑体" w:hAnsi="ArialMT"/>
        <w:lang w:val="en-US" w:eastAsia="zh-CN"/>
      </w:rPr>
      <w:t>保时捷（中国）汽车销售有限公司</w:t>
    </w:r>
    <w:r>
      <w:rPr>
        <w:rFonts w:ascii="ArialMT" w:eastAsia="黑体" w:hAnsi="ArialMT"/>
        <w:lang w:val="en-US" w:eastAsia="zh-CN"/>
      </w:rPr>
      <w:tab/>
    </w:r>
    <w:r w:rsidR="004D6748" w:rsidRPr="00F32ADB">
      <w:rPr>
        <w:rFonts w:eastAsia="黑体"/>
        <w:szCs w:val="14"/>
      </w:rPr>
      <w:fldChar w:fldCharType="begin"/>
    </w:r>
    <w:r w:rsidRPr="00F32ADB">
      <w:rPr>
        <w:rStyle w:val="a6"/>
        <w:rFonts w:ascii="Arial MT" w:eastAsia="黑体" w:hAnsi="Arial MT"/>
        <w:sz w:val="14"/>
        <w:szCs w:val="14"/>
        <w:lang w:eastAsia="zh-CN"/>
      </w:rPr>
      <w:instrText xml:space="preserve"> PAGE </w:instrText>
    </w:r>
    <w:r w:rsidR="004D6748" w:rsidRPr="00F32ADB">
      <w:rPr>
        <w:rFonts w:eastAsia="黑体"/>
        <w:szCs w:val="14"/>
      </w:rPr>
      <w:fldChar w:fldCharType="separate"/>
    </w:r>
    <w:r w:rsidR="004C55D1">
      <w:rPr>
        <w:rStyle w:val="a6"/>
        <w:rFonts w:ascii="Arial MT" w:eastAsia="黑体" w:hAnsi="Arial MT"/>
        <w:noProof/>
        <w:sz w:val="14"/>
        <w:szCs w:val="14"/>
        <w:lang w:eastAsia="zh-CN"/>
      </w:rPr>
      <w:t>1</w:t>
    </w:r>
    <w:r w:rsidR="004D6748" w:rsidRPr="00F32ADB">
      <w:rPr>
        <w:rFonts w:eastAsia="黑体"/>
        <w:szCs w:val="14"/>
      </w:rPr>
      <w:fldChar w:fldCharType="end"/>
    </w:r>
    <w:r w:rsidR="008A5147">
      <w:rPr>
        <w:rFonts w:eastAsia="黑体" w:hint="eastAsia"/>
        <w:szCs w:val="14"/>
        <w:lang w:eastAsia="zh-CN"/>
      </w:rPr>
      <w:t xml:space="preserve"> </w:t>
    </w:r>
    <w:r w:rsidRPr="00F32ADB">
      <w:rPr>
        <w:rFonts w:eastAsia="黑体"/>
        <w:szCs w:val="14"/>
        <w:lang w:val="en-US" w:eastAsia="zh-CN"/>
      </w:rPr>
      <w:t xml:space="preserve">of </w:t>
    </w:r>
    <w:r w:rsidR="008429D4">
      <w:rPr>
        <w:rFonts w:eastAsia="黑体" w:hint="eastAsia"/>
        <w:szCs w:val="14"/>
        <w:lang w:val="en-US" w:eastAsia="zh-CN"/>
      </w:rPr>
      <w:t>3</w:t>
    </w:r>
    <w:r>
      <w:rPr>
        <w:rFonts w:ascii="ArialMT" w:eastAsia="黑体" w:hAnsi="ArialMT"/>
        <w:lang w:val="en-US" w:eastAsia="zh-CN"/>
      </w:rPr>
      <w:tab/>
    </w:r>
    <w:r>
      <w:rPr>
        <w:rFonts w:ascii="ArialMT" w:eastAsia="黑体" w:hAnsi="ArialMT"/>
        <w:lang w:val="en-US" w:eastAsia="zh-CN"/>
      </w:rPr>
      <w:t>电话：</w:t>
    </w:r>
    <w:r w:rsidRPr="00F32ADB">
      <w:rPr>
        <w:rStyle w:val="a6"/>
        <w:rFonts w:ascii="Arial MT" w:hAnsi="Arial MT"/>
        <w:noProof/>
        <w:sz w:val="14"/>
        <w:szCs w:val="14"/>
        <w:lang w:eastAsia="zh-CN"/>
      </w:rPr>
      <w:t>+86 21 61565 911</w:t>
    </w:r>
  </w:p>
  <w:p w:rsidR="00027599" w:rsidRDefault="00027599" w:rsidP="00027599">
    <w:pPr>
      <w:pStyle w:val="Presse-Fuzeile"/>
      <w:pBdr>
        <w:top w:val="single" w:sz="2" w:space="1" w:color="000000"/>
        <w:bottom w:val="none" w:sz="0" w:space="0" w:color="auto"/>
      </w:pBdr>
      <w:tabs>
        <w:tab w:val="center" w:pos="4536"/>
      </w:tabs>
      <w:rPr>
        <w:rFonts w:ascii="ArialMT" w:eastAsia="黑体" w:hAnsi="ArialMT"/>
        <w:lang w:val="en-US" w:eastAsia="zh-CN"/>
      </w:rPr>
    </w:pPr>
    <w:r>
      <w:rPr>
        <w:rFonts w:ascii="ArialMT" w:eastAsia="黑体" w:hAnsi="ArialMT" w:hint="eastAsia"/>
        <w:lang w:val="en-US" w:eastAsia="zh-CN"/>
      </w:rPr>
      <w:t>中国（上海）自由贸易试验区</w:t>
    </w:r>
    <w:r>
      <w:rPr>
        <w:rFonts w:ascii="ArialMT" w:eastAsia="黑体" w:hAnsi="ArialMT"/>
        <w:lang w:val="en-US" w:eastAsia="zh-CN"/>
      </w:rPr>
      <w:t>东方路</w:t>
    </w:r>
    <w:r w:rsidRPr="00F32ADB">
      <w:rPr>
        <w:rStyle w:val="a6"/>
        <w:rFonts w:ascii="Arial MT" w:hAnsi="Arial MT"/>
        <w:noProof/>
        <w:sz w:val="14"/>
        <w:szCs w:val="14"/>
        <w:lang w:eastAsia="zh-CN"/>
      </w:rPr>
      <w:t>1215-1217</w:t>
    </w:r>
    <w:r>
      <w:rPr>
        <w:rFonts w:ascii="ArialMT" w:eastAsia="黑体" w:hAnsi="ArialMT"/>
        <w:lang w:val="en-US" w:eastAsia="zh-CN"/>
      </w:rPr>
      <w:t>号</w:t>
    </w:r>
    <w:r>
      <w:rPr>
        <w:rFonts w:ascii="ArialMT" w:eastAsia="黑体" w:hAnsi="ArialMT" w:hint="eastAsia"/>
        <w:lang w:val="en-US" w:eastAsia="zh-CN"/>
      </w:rPr>
      <w:tab/>
    </w:r>
    <w:r>
      <w:rPr>
        <w:rFonts w:ascii="ArialMT" w:eastAsia="黑体" w:hAnsi="ArialMT" w:hint="eastAsia"/>
        <w:lang w:val="en-US" w:eastAsia="zh-CN"/>
      </w:rPr>
      <w:tab/>
    </w:r>
    <w:r>
      <w:rPr>
        <w:rFonts w:ascii="ArialMT" w:eastAsia="黑体" w:hAnsi="ArialMT"/>
        <w:lang w:val="en-US" w:eastAsia="zh-CN"/>
      </w:rPr>
      <w:t>传真：</w:t>
    </w:r>
    <w:r w:rsidRPr="00F32ADB">
      <w:rPr>
        <w:rStyle w:val="a6"/>
        <w:rFonts w:ascii="Arial MT" w:hAnsi="Arial MT"/>
        <w:noProof/>
        <w:sz w:val="14"/>
        <w:szCs w:val="14"/>
        <w:lang w:eastAsia="zh-CN"/>
      </w:rPr>
      <w:t>+86 21 50584 200</w:t>
    </w:r>
  </w:p>
  <w:p w:rsidR="00027599" w:rsidRDefault="00027599" w:rsidP="00027599">
    <w:pPr>
      <w:pStyle w:val="Presse-Fuzeile"/>
      <w:pBdr>
        <w:top w:val="single" w:sz="2" w:space="1" w:color="000000"/>
        <w:bottom w:val="none" w:sz="0" w:space="0" w:color="auto"/>
      </w:pBdr>
      <w:tabs>
        <w:tab w:val="center" w:pos="4536"/>
      </w:tabs>
      <w:rPr>
        <w:rFonts w:ascii="ArialMT" w:eastAsia="黑体" w:hAnsi="ArialMT"/>
        <w:lang w:val="en-US" w:eastAsia="zh-CN"/>
      </w:rPr>
    </w:pPr>
    <w:r>
      <w:rPr>
        <w:rFonts w:ascii="ArialMT" w:eastAsia="黑体" w:hAnsi="ArialMT" w:hint="eastAsia"/>
        <w:lang w:val="en-US" w:eastAsia="zh-CN"/>
      </w:rPr>
      <w:t>陆家嘴软件园</w:t>
    </w:r>
    <w:r w:rsidRPr="00F32ADB">
      <w:rPr>
        <w:rStyle w:val="a6"/>
        <w:rFonts w:ascii="Arial MT" w:hAnsi="Arial MT"/>
        <w:noProof/>
        <w:sz w:val="14"/>
        <w:szCs w:val="14"/>
        <w:lang w:eastAsia="zh-CN"/>
      </w:rPr>
      <w:t>11</w:t>
    </w:r>
    <w:r>
      <w:rPr>
        <w:rFonts w:ascii="ArialMT" w:eastAsia="黑体" w:hAnsi="ArialMT" w:hint="eastAsia"/>
        <w:lang w:val="en-US" w:eastAsia="zh-CN"/>
      </w:rPr>
      <w:t>号</w:t>
    </w:r>
    <w:r>
      <w:rPr>
        <w:rFonts w:ascii="ArialMT" w:eastAsia="黑体" w:hAnsi="ArialMT" w:hint="eastAsia"/>
        <w:lang w:val="en-US" w:eastAsia="zh-CN"/>
      </w:rPr>
      <w:t>B</w:t>
    </w:r>
    <w:r>
      <w:rPr>
        <w:rFonts w:ascii="ArialMT" w:eastAsia="黑体" w:hAnsi="ArialMT" w:hint="eastAsia"/>
        <w:lang w:val="en-US" w:eastAsia="zh-CN"/>
      </w:rPr>
      <w:t>楼三层</w:t>
    </w:r>
    <w:r>
      <w:rPr>
        <w:rFonts w:ascii="ArialMT" w:eastAsia="黑体" w:hAnsi="ArialMT"/>
        <w:lang w:val="en-US" w:eastAsia="zh-CN"/>
      </w:rPr>
      <w:tab/>
    </w:r>
    <w:r>
      <w:rPr>
        <w:rFonts w:ascii="ArialMT" w:eastAsia="黑体" w:hAnsi="ArialMT"/>
        <w:lang w:val="en-US" w:eastAsia="zh-CN"/>
      </w:rPr>
      <w:tab/>
    </w:r>
  </w:p>
  <w:p w:rsidR="00027599" w:rsidRPr="00F32ADB" w:rsidRDefault="00027599" w:rsidP="00027599">
    <w:pPr>
      <w:pStyle w:val="Presse-Fuzeile"/>
      <w:pBdr>
        <w:top w:val="single" w:sz="2" w:space="1" w:color="000000"/>
        <w:bottom w:val="none" w:sz="0" w:space="0" w:color="auto"/>
      </w:pBdr>
      <w:tabs>
        <w:tab w:val="center" w:pos="4536"/>
      </w:tabs>
      <w:rPr>
        <w:rStyle w:val="a6"/>
        <w:rFonts w:ascii="Arial MT" w:hAnsi="Arial MT"/>
        <w:noProof/>
        <w:sz w:val="14"/>
      </w:rPr>
    </w:pPr>
    <w:r>
      <w:rPr>
        <w:rFonts w:ascii="ArialMT" w:eastAsia="黑体" w:hAnsi="ArialMT"/>
        <w:lang w:val="en-US"/>
      </w:rPr>
      <w:t>邮编：</w:t>
    </w:r>
    <w:r w:rsidRPr="00F32ADB">
      <w:rPr>
        <w:rStyle w:val="a6"/>
        <w:rFonts w:ascii="Arial MT" w:hAnsi="Arial MT"/>
        <w:noProof/>
        <w:sz w:val="14"/>
        <w:szCs w:val="14"/>
      </w:rPr>
      <w:t>200127</w:t>
    </w:r>
  </w:p>
  <w:p w:rsidR="00027599" w:rsidRDefault="00027599">
    <w:pPr>
      <w:pStyle w:val="a4"/>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15" w:rsidRDefault="00466015">
      <w:r>
        <w:separator/>
      </w:r>
    </w:p>
  </w:footnote>
  <w:footnote w:type="continuationSeparator" w:id="0">
    <w:p w:rsidR="00466015" w:rsidRDefault="0046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D4" w:rsidRPr="00455C57" w:rsidRDefault="007963D4" w:rsidP="00120402">
    <w:pPr>
      <w:pStyle w:val="Presse-Information"/>
      <w:pBdr>
        <w:bottom w:val="single" w:sz="2" w:space="1" w:color="auto"/>
      </w:pBdr>
      <w:rPr>
        <w:rFonts w:ascii="Arial" w:hAnsi="Arial" w:cs="Arial"/>
        <w:b/>
        <w:color w:val="000000"/>
        <w:sz w:val="24"/>
      </w:rPr>
    </w:pPr>
    <w:r w:rsidRPr="00AC2EAD">
      <w:rPr>
        <w:rFonts w:ascii="黑体" w:eastAsia="黑体" w:hAnsi="黑体" w:cs="Arial" w:hint="eastAsia"/>
        <w:sz w:val="24"/>
        <w:lang w:eastAsia="zh-CN"/>
      </w:rPr>
      <w:t>新闻稿</w:t>
    </w:r>
    <w:r>
      <w:rPr>
        <w:sz w:val="24"/>
      </w:rPr>
      <w:tab/>
    </w:r>
    <w:r w:rsidRPr="00767445">
      <w:rPr>
        <w:rFonts w:cs="Arial"/>
        <w:b/>
        <w:sz w:val="24"/>
        <w:lang w:eastAsia="zh-CN"/>
      </w:rPr>
      <w:t>201</w:t>
    </w:r>
    <w:r>
      <w:rPr>
        <w:rFonts w:cs="Arial" w:hint="eastAsia"/>
        <w:b/>
        <w:sz w:val="24"/>
        <w:lang w:eastAsia="zh-CN"/>
      </w:rPr>
      <w:t>6</w:t>
    </w:r>
    <w:r w:rsidRPr="006532FB">
      <w:rPr>
        <w:rFonts w:ascii="黑体" w:eastAsia="黑体" w:cs="Arial" w:hint="eastAsia"/>
        <w:sz w:val="24"/>
        <w:lang w:eastAsia="zh-CN"/>
      </w:rPr>
      <w:t>年</w:t>
    </w:r>
    <w:r w:rsidR="00D21B3C">
      <w:rPr>
        <w:rFonts w:cs="Arial" w:hint="eastAsia"/>
        <w:b/>
        <w:sz w:val="24"/>
        <w:lang w:eastAsia="zh-CN"/>
      </w:rPr>
      <w:t>5</w:t>
    </w:r>
    <w:r w:rsidRPr="00455C57">
      <w:rPr>
        <w:rFonts w:ascii="黑体" w:eastAsia="黑体" w:cs="Arial" w:hint="eastAsia"/>
        <w:color w:val="000000"/>
        <w:sz w:val="24"/>
        <w:lang w:eastAsia="zh-CN"/>
      </w:rPr>
      <w:t>月</w:t>
    </w:r>
    <w:r w:rsidR="00D21B3C">
      <w:rPr>
        <w:rFonts w:eastAsia="黑体" w:cs="Arial" w:hint="eastAsia"/>
        <w:b/>
        <w:color w:val="000000"/>
        <w:sz w:val="24"/>
        <w:lang w:eastAsia="zh-CN"/>
      </w:rPr>
      <w:t>4</w:t>
    </w:r>
    <w:r w:rsidRPr="00455C57">
      <w:rPr>
        <w:rFonts w:ascii="黑体" w:eastAsia="黑体" w:cs="Arial" w:hint="eastAsia"/>
        <w:color w:val="000000"/>
        <w:sz w:val="24"/>
        <w:lang w:eastAsia="zh-CN"/>
      </w:rPr>
      <w:t>日</w:t>
    </w:r>
  </w:p>
  <w:p w:rsidR="007963D4" w:rsidRPr="00C8218A" w:rsidRDefault="007963D4" w:rsidP="000178E5">
    <w:pPr>
      <w:pStyle w:val="Presse-Titel"/>
      <w:jc w:val="right"/>
      <w:rPr>
        <w:rFonts w:cs="Arial"/>
        <w:lang w:eastAsia="zh-CN"/>
      </w:rPr>
    </w:pPr>
    <w:r w:rsidRPr="00C8218A">
      <w:rPr>
        <w:rFonts w:cs="Arial"/>
      </w:rPr>
      <w:t xml:space="preserve">No. </w:t>
    </w:r>
    <w:r w:rsidR="000E2C25">
      <w:rPr>
        <w:rFonts w:cs="Arial" w:hint="eastAsia"/>
        <w:lang w:eastAsia="zh-CN"/>
      </w:rPr>
      <w:t>18</w:t>
    </w:r>
    <w:r w:rsidRPr="00C8218A">
      <w:rPr>
        <w:rFonts w:cs="Arial"/>
      </w:rPr>
      <w:t>/</w:t>
    </w:r>
    <w:r>
      <w:rPr>
        <w:rFonts w:cs="Arial" w:hint="eastAsia"/>
        <w:lang w:eastAsia="zh-CN"/>
      </w:rPr>
      <w:t>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D4" w:rsidRDefault="00466015">
    <w:pPr>
      <w:pStyle w:val="Presse-Information"/>
      <w:pBdr>
        <w:bottom w:val="none" w:sz="0" w:space="0" w:color="auto"/>
      </w:pBdr>
      <w:rPr>
        <w:u w:val="single"/>
      </w:rPr>
    </w:pPr>
    <w:r>
      <w:rPr>
        <w:noProof/>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523945091" r:id="rId2"/>
      </w:object>
    </w:r>
  </w:p>
  <w:p w:rsidR="007963D4" w:rsidRDefault="007963D4">
    <w:pPr>
      <w:pStyle w:val="Presse-Information"/>
      <w:pBdr>
        <w:bottom w:val="none" w:sz="0" w:space="0" w:color="auto"/>
      </w:pBdr>
      <w:rPr>
        <w:u w:val="single"/>
      </w:rPr>
    </w:pPr>
  </w:p>
  <w:p w:rsidR="007963D4" w:rsidRDefault="007963D4">
    <w:pPr>
      <w:pStyle w:val="Presse-Information"/>
      <w:pBdr>
        <w:bottom w:val="none" w:sz="0" w:space="0" w:color="auto"/>
      </w:pBdr>
      <w:rPr>
        <w:u w:val="single"/>
      </w:rPr>
    </w:pPr>
  </w:p>
  <w:p w:rsidR="007963D4" w:rsidRPr="00377D4F" w:rsidRDefault="007963D4">
    <w:pPr>
      <w:pStyle w:val="Presse-Information"/>
      <w:pBdr>
        <w:bottom w:val="none" w:sz="0" w:space="0" w:color="auto"/>
      </w:pBdr>
      <w:rPr>
        <w:rFonts w:ascii="Arial" w:hAnsi="Arial" w:cs="Arial"/>
        <w:u w:val="single"/>
      </w:rPr>
    </w:pPr>
  </w:p>
  <w:p w:rsidR="007963D4" w:rsidRPr="00377D4F" w:rsidRDefault="007963D4">
    <w:pPr>
      <w:pStyle w:val="Presse-Information"/>
      <w:pBdr>
        <w:bottom w:val="none" w:sz="0" w:space="0" w:color="auto"/>
      </w:pBdr>
      <w:rPr>
        <w:rFonts w:ascii="Arial" w:hAnsi="Arial" w:cs="Arial"/>
        <w:u w:val="single"/>
      </w:rPr>
    </w:pPr>
  </w:p>
  <w:p w:rsidR="007963D4" w:rsidRPr="00CD0D49" w:rsidRDefault="007963D4">
    <w:pPr>
      <w:pStyle w:val="Presse-Information"/>
      <w:pBdr>
        <w:bottom w:val="none" w:sz="0" w:space="0" w:color="auto"/>
      </w:pBdr>
      <w:rPr>
        <w:rFonts w:ascii="黑体" w:eastAsia="黑体" w:hAnsi="黑体" w:cs="Arial"/>
        <w:u w:val="single"/>
      </w:rPr>
    </w:pPr>
  </w:p>
  <w:p w:rsidR="007963D4" w:rsidRPr="00455C57" w:rsidRDefault="007963D4">
    <w:pPr>
      <w:pStyle w:val="Presse-Information"/>
      <w:pBdr>
        <w:bottom w:val="single" w:sz="2" w:space="1" w:color="auto"/>
      </w:pBdr>
      <w:rPr>
        <w:rFonts w:ascii="Arial" w:hAnsi="Arial" w:cs="Arial"/>
        <w:b/>
        <w:color w:val="000000"/>
        <w:sz w:val="24"/>
      </w:rPr>
    </w:pPr>
    <w:r w:rsidRPr="00371451">
      <w:rPr>
        <w:rFonts w:ascii="黑体" w:eastAsia="黑体" w:hAnsi="黑体" w:cs="Arial" w:hint="eastAsia"/>
        <w:lang w:eastAsia="zh-CN"/>
      </w:rPr>
      <w:t>新闻稿</w:t>
    </w:r>
    <w:r>
      <w:rPr>
        <w:rFonts w:ascii="Arial" w:hAnsi="Arial" w:cs="Arial"/>
      </w:rPr>
      <w:tab/>
    </w:r>
    <w:r w:rsidRPr="00767445">
      <w:rPr>
        <w:rFonts w:cs="Arial"/>
        <w:b/>
        <w:sz w:val="24"/>
        <w:lang w:eastAsia="zh-CN"/>
      </w:rPr>
      <w:t>201</w:t>
    </w:r>
    <w:r>
      <w:rPr>
        <w:rFonts w:cs="Arial" w:hint="eastAsia"/>
        <w:b/>
        <w:sz w:val="24"/>
        <w:lang w:eastAsia="zh-CN"/>
      </w:rPr>
      <w:t>6</w:t>
    </w:r>
    <w:r w:rsidRPr="006532FB">
      <w:rPr>
        <w:rFonts w:ascii="黑体" w:eastAsia="黑体" w:cs="Arial" w:hint="eastAsia"/>
        <w:sz w:val="24"/>
        <w:lang w:eastAsia="zh-CN"/>
      </w:rPr>
      <w:t>年</w:t>
    </w:r>
    <w:r w:rsidR="00D21B3C">
      <w:rPr>
        <w:rFonts w:cs="Arial" w:hint="eastAsia"/>
        <w:b/>
        <w:sz w:val="24"/>
        <w:lang w:eastAsia="zh-CN"/>
      </w:rPr>
      <w:t>5</w:t>
    </w:r>
    <w:r w:rsidRPr="00455C57">
      <w:rPr>
        <w:rFonts w:ascii="黑体" w:eastAsia="黑体" w:cs="Arial" w:hint="eastAsia"/>
        <w:color w:val="000000"/>
        <w:sz w:val="24"/>
        <w:lang w:eastAsia="zh-CN"/>
      </w:rPr>
      <w:t>月</w:t>
    </w:r>
    <w:r w:rsidR="00D21B3C">
      <w:rPr>
        <w:rFonts w:eastAsia="黑体" w:cs="Arial" w:hint="eastAsia"/>
        <w:b/>
        <w:color w:val="000000"/>
        <w:sz w:val="24"/>
        <w:lang w:eastAsia="zh-CN"/>
      </w:rPr>
      <w:t>4</w:t>
    </w:r>
    <w:r w:rsidRPr="00455C57">
      <w:rPr>
        <w:rFonts w:ascii="黑体" w:eastAsia="黑体" w:cs="Arial" w:hint="eastAsia"/>
        <w:color w:val="000000"/>
        <w:sz w:val="24"/>
        <w:lang w:eastAsia="zh-CN"/>
      </w:rPr>
      <w:t>日</w:t>
    </w:r>
  </w:p>
  <w:p w:rsidR="007963D4" w:rsidRPr="00297DEE" w:rsidRDefault="007963D4">
    <w:pPr>
      <w:pStyle w:val="Presse-Titel"/>
      <w:jc w:val="right"/>
      <w:rPr>
        <w:lang w:eastAsia="zh-CN"/>
      </w:rPr>
    </w:pPr>
    <w:r w:rsidRPr="00297DEE">
      <w:rPr>
        <w:rFonts w:cs="Arial"/>
      </w:rPr>
      <w:t xml:space="preserve">No. </w:t>
    </w:r>
    <w:r w:rsidR="000E2C25">
      <w:rPr>
        <w:rFonts w:cs="Arial" w:hint="eastAsia"/>
        <w:lang w:eastAsia="zh-CN"/>
      </w:rPr>
      <w:t>18</w:t>
    </w:r>
    <w:r w:rsidRPr="00297DEE">
      <w:rPr>
        <w:rFonts w:cs="Arial"/>
      </w:rPr>
      <w:t>/1</w:t>
    </w:r>
    <w:r>
      <w:rPr>
        <w:rFonts w:cs="Arial" w:hint="eastAsia"/>
        <w:lang w:eastAsia="zh-CN"/>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E55C6"/>
    <w:multiLevelType w:val="hybridMultilevel"/>
    <w:tmpl w:val="A67C689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90472FE"/>
    <w:multiLevelType w:val="multilevel"/>
    <w:tmpl w:val="2ECCA122"/>
    <w:lvl w:ilvl="0">
      <w:start w:val="1"/>
      <w:numFmt w:val="decimal"/>
      <w:pStyle w:val="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B3C2329"/>
    <w:multiLevelType w:val="hybridMultilevel"/>
    <w:tmpl w:val="04929F9C"/>
    <w:lvl w:ilvl="0" w:tplc="D152EC8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3"/>
  </w:num>
  <w:num w:numId="38">
    <w:abstractNumId w:val="2"/>
  </w:num>
  <w:num w:numId="39">
    <w:abstractNumId w:val="2"/>
  </w:num>
  <w:num w:numId="40">
    <w:abstractNumId w:val="2"/>
  </w:num>
  <w:num w:numId="41">
    <w:abstractNumId w:val="6"/>
  </w:num>
  <w:num w:numId="42">
    <w:abstractNumId w:val="4"/>
  </w:num>
  <w:num w:numId="43">
    <w:abstractNumId w:val="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11"/>
    <w:rsid w:val="00001A84"/>
    <w:rsid w:val="00001DD2"/>
    <w:rsid w:val="00003F80"/>
    <w:rsid w:val="000043B6"/>
    <w:rsid w:val="00004623"/>
    <w:rsid w:val="000049A9"/>
    <w:rsid w:val="000137FC"/>
    <w:rsid w:val="00014025"/>
    <w:rsid w:val="000175EF"/>
    <w:rsid w:val="000176CE"/>
    <w:rsid w:val="000178E5"/>
    <w:rsid w:val="000245F4"/>
    <w:rsid w:val="00026129"/>
    <w:rsid w:val="000263D4"/>
    <w:rsid w:val="00027599"/>
    <w:rsid w:val="00040230"/>
    <w:rsid w:val="00040FAA"/>
    <w:rsid w:val="00047788"/>
    <w:rsid w:val="00052A4F"/>
    <w:rsid w:val="00057036"/>
    <w:rsid w:val="00057B8E"/>
    <w:rsid w:val="00064E4B"/>
    <w:rsid w:val="000701E2"/>
    <w:rsid w:val="00071EE4"/>
    <w:rsid w:val="00072447"/>
    <w:rsid w:val="000754C1"/>
    <w:rsid w:val="00080404"/>
    <w:rsid w:val="00081232"/>
    <w:rsid w:val="0008173B"/>
    <w:rsid w:val="00082BF2"/>
    <w:rsid w:val="00083237"/>
    <w:rsid w:val="00084A9B"/>
    <w:rsid w:val="00085FEB"/>
    <w:rsid w:val="00093DA1"/>
    <w:rsid w:val="0009577E"/>
    <w:rsid w:val="000971A0"/>
    <w:rsid w:val="000972FC"/>
    <w:rsid w:val="000A0BA4"/>
    <w:rsid w:val="000A53F9"/>
    <w:rsid w:val="000A695F"/>
    <w:rsid w:val="000A7FD6"/>
    <w:rsid w:val="000B0385"/>
    <w:rsid w:val="000B34AD"/>
    <w:rsid w:val="000B6725"/>
    <w:rsid w:val="000B7E1A"/>
    <w:rsid w:val="000C0983"/>
    <w:rsid w:val="000C0F5A"/>
    <w:rsid w:val="000C126C"/>
    <w:rsid w:val="000C1664"/>
    <w:rsid w:val="000C6AF9"/>
    <w:rsid w:val="000D2C07"/>
    <w:rsid w:val="000D4EEF"/>
    <w:rsid w:val="000D5EDA"/>
    <w:rsid w:val="000E08D1"/>
    <w:rsid w:val="000E2462"/>
    <w:rsid w:val="000E2C25"/>
    <w:rsid w:val="000E3C55"/>
    <w:rsid w:val="000E3D82"/>
    <w:rsid w:val="000E4FC2"/>
    <w:rsid w:val="000E5D51"/>
    <w:rsid w:val="000E66AD"/>
    <w:rsid w:val="000F0391"/>
    <w:rsid w:val="001047DE"/>
    <w:rsid w:val="0011182E"/>
    <w:rsid w:val="00112CEB"/>
    <w:rsid w:val="00114243"/>
    <w:rsid w:val="00120402"/>
    <w:rsid w:val="00125D3C"/>
    <w:rsid w:val="00131EF3"/>
    <w:rsid w:val="00141665"/>
    <w:rsid w:val="00150DD8"/>
    <w:rsid w:val="00151049"/>
    <w:rsid w:val="001531C6"/>
    <w:rsid w:val="00155BB7"/>
    <w:rsid w:val="00162E21"/>
    <w:rsid w:val="00162F0A"/>
    <w:rsid w:val="0016447F"/>
    <w:rsid w:val="001647BE"/>
    <w:rsid w:val="00164D8F"/>
    <w:rsid w:val="00172025"/>
    <w:rsid w:val="00172C5D"/>
    <w:rsid w:val="001749C6"/>
    <w:rsid w:val="00175A65"/>
    <w:rsid w:val="00176085"/>
    <w:rsid w:val="00176621"/>
    <w:rsid w:val="00176DA7"/>
    <w:rsid w:val="00183980"/>
    <w:rsid w:val="00191B54"/>
    <w:rsid w:val="00193E91"/>
    <w:rsid w:val="00194580"/>
    <w:rsid w:val="00194E0B"/>
    <w:rsid w:val="00196D03"/>
    <w:rsid w:val="00197621"/>
    <w:rsid w:val="001A0933"/>
    <w:rsid w:val="001B196C"/>
    <w:rsid w:val="001B2508"/>
    <w:rsid w:val="001C0A20"/>
    <w:rsid w:val="001C5589"/>
    <w:rsid w:val="001C719D"/>
    <w:rsid w:val="001C7912"/>
    <w:rsid w:val="001D01E3"/>
    <w:rsid w:val="001D2B37"/>
    <w:rsid w:val="001D2E67"/>
    <w:rsid w:val="001D3C05"/>
    <w:rsid w:val="001E24A0"/>
    <w:rsid w:val="001E2E27"/>
    <w:rsid w:val="001E2FC2"/>
    <w:rsid w:val="001E3BA5"/>
    <w:rsid w:val="001E5AE6"/>
    <w:rsid w:val="001E7069"/>
    <w:rsid w:val="001F0B1F"/>
    <w:rsid w:val="001F39AA"/>
    <w:rsid w:val="001F45D2"/>
    <w:rsid w:val="001F4FC3"/>
    <w:rsid w:val="001F7540"/>
    <w:rsid w:val="002033A0"/>
    <w:rsid w:val="00205583"/>
    <w:rsid w:val="00210E9A"/>
    <w:rsid w:val="00211EBB"/>
    <w:rsid w:val="002125B7"/>
    <w:rsid w:val="00221017"/>
    <w:rsid w:val="00222454"/>
    <w:rsid w:val="002226A9"/>
    <w:rsid w:val="0022379A"/>
    <w:rsid w:val="00223EB8"/>
    <w:rsid w:val="00224AC2"/>
    <w:rsid w:val="002252A5"/>
    <w:rsid w:val="00231F47"/>
    <w:rsid w:val="00234122"/>
    <w:rsid w:val="002365BF"/>
    <w:rsid w:val="002425C2"/>
    <w:rsid w:val="002440AE"/>
    <w:rsid w:val="00244C8B"/>
    <w:rsid w:val="0024653C"/>
    <w:rsid w:val="00247B5D"/>
    <w:rsid w:val="0025103F"/>
    <w:rsid w:val="002514B1"/>
    <w:rsid w:val="00251B8C"/>
    <w:rsid w:val="0025360E"/>
    <w:rsid w:val="002548BC"/>
    <w:rsid w:val="00257842"/>
    <w:rsid w:val="00260DC8"/>
    <w:rsid w:val="00261B3D"/>
    <w:rsid w:val="0026323D"/>
    <w:rsid w:val="002642E4"/>
    <w:rsid w:val="002651A6"/>
    <w:rsid w:val="00265B06"/>
    <w:rsid w:val="00266780"/>
    <w:rsid w:val="00266B8D"/>
    <w:rsid w:val="002675C2"/>
    <w:rsid w:val="002702D0"/>
    <w:rsid w:val="00273283"/>
    <w:rsid w:val="002754F1"/>
    <w:rsid w:val="002758F8"/>
    <w:rsid w:val="00280569"/>
    <w:rsid w:val="0029157C"/>
    <w:rsid w:val="00292D60"/>
    <w:rsid w:val="00295694"/>
    <w:rsid w:val="00297DEE"/>
    <w:rsid w:val="002A05EF"/>
    <w:rsid w:val="002A2640"/>
    <w:rsid w:val="002B154C"/>
    <w:rsid w:val="002C0439"/>
    <w:rsid w:val="002C0F78"/>
    <w:rsid w:val="002C1F0E"/>
    <w:rsid w:val="002C30CB"/>
    <w:rsid w:val="002D23DC"/>
    <w:rsid w:val="002D4899"/>
    <w:rsid w:val="002E1B99"/>
    <w:rsid w:val="002E1D40"/>
    <w:rsid w:val="002E3CD3"/>
    <w:rsid w:val="002E592B"/>
    <w:rsid w:val="002E7F05"/>
    <w:rsid w:val="002F2024"/>
    <w:rsid w:val="002F7D82"/>
    <w:rsid w:val="0030437E"/>
    <w:rsid w:val="00306AF5"/>
    <w:rsid w:val="003107D6"/>
    <w:rsid w:val="003151E8"/>
    <w:rsid w:val="00322C0A"/>
    <w:rsid w:val="003247E7"/>
    <w:rsid w:val="00325B47"/>
    <w:rsid w:val="003306C4"/>
    <w:rsid w:val="00331069"/>
    <w:rsid w:val="0034189D"/>
    <w:rsid w:val="00345985"/>
    <w:rsid w:val="003509E7"/>
    <w:rsid w:val="00351316"/>
    <w:rsid w:val="0035241E"/>
    <w:rsid w:val="00353863"/>
    <w:rsid w:val="00354718"/>
    <w:rsid w:val="00355514"/>
    <w:rsid w:val="00356C79"/>
    <w:rsid w:val="00362765"/>
    <w:rsid w:val="00363D9F"/>
    <w:rsid w:val="00363F8F"/>
    <w:rsid w:val="00364E76"/>
    <w:rsid w:val="00366A08"/>
    <w:rsid w:val="00366FD9"/>
    <w:rsid w:val="00367D36"/>
    <w:rsid w:val="00370258"/>
    <w:rsid w:val="00371451"/>
    <w:rsid w:val="0037312F"/>
    <w:rsid w:val="00374778"/>
    <w:rsid w:val="0037601A"/>
    <w:rsid w:val="00377D4F"/>
    <w:rsid w:val="003848E9"/>
    <w:rsid w:val="00393E43"/>
    <w:rsid w:val="003B2FDC"/>
    <w:rsid w:val="003B35BC"/>
    <w:rsid w:val="003B680F"/>
    <w:rsid w:val="003B786D"/>
    <w:rsid w:val="003C185F"/>
    <w:rsid w:val="003C2B78"/>
    <w:rsid w:val="003C3131"/>
    <w:rsid w:val="003C3294"/>
    <w:rsid w:val="003C4C35"/>
    <w:rsid w:val="003C59DD"/>
    <w:rsid w:val="003C6C71"/>
    <w:rsid w:val="003D133B"/>
    <w:rsid w:val="003D4475"/>
    <w:rsid w:val="003E0D43"/>
    <w:rsid w:val="003E4C9E"/>
    <w:rsid w:val="003E721C"/>
    <w:rsid w:val="003E7D55"/>
    <w:rsid w:val="003F1BC5"/>
    <w:rsid w:val="00406453"/>
    <w:rsid w:val="00407EAC"/>
    <w:rsid w:val="00413D09"/>
    <w:rsid w:val="004170E5"/>
    <w:rsid w:val="00420029"/>
    <w:rsid w:val="0042089E"/>
    <w:rsid w:val="004225F1"/>
    <w:rsid w:val="00427F00"/>
    <w:rsid w:val="0043266F"/>
    <w:rsid w:val="00433F03"/>
    <w:rsid w:val="0043471D"/>
    <w:rsid w:val="004357ED"/>
    <w:rsid w:val="00443168"/>
    <w:rsid w:val="0044387B"/>
    <w:rsid w:val="00444F0E"/>
    <w:rsid w:val="00445DF2"/>
    <w:rsid w:val="00446E5B"/>
    <w:rsid w:val="00447DE4"/>
    <w:rsid w:val="0045050A"/>
    <w:rsid w:val="00453837"/>
    <w:rsid w:val="00453CFC"/>
    <w:rsid w:val="00455C57"/>
    <w:rsid w:val="004606EF"/>
    <w:rsid w:val="00466015"/>
    <w:rsid w:val="00467497"/>
    <w:rsid w:val="00472F34"/>
    <w:rsid w:val="00474EBF"/>
    <w:rsid w:val="00476731"/>
    <w:rsid w:val="00477C02"/>
    <w:rsid w:val="0048024C"/>
    <w:rsid w:val="00481634"/>
    <w:rsid w:val="0048359B"/>
    <w:rsid w:val="00487801"/>
    <w:rsid w:val="00492D3C"/>
    <w:rsid w:val="004961A7"/>
    <w:rsid w:val="00496B47"/>
    <w:rsid w:val="004978B8"/>
    <w:rsid w:val="004A0584"/>
    <w:rsid w:val="004A4CBE"/>
    <w:rsid w:val="004B6095"/>
    <w:rsid w:val="004B7457"/>
    <w:rsid w:val="004B7528"/>
    <w:rsid w:val="004B7D54"/>
    <w:rsid w:val="004C1828"/>
    <w:rsid w:val="004C435F"/>
    <w:rsid w:val="004C55D1"/>
    <w:rsid w:val="004C56CC"/>
    <w:rsid w:val="004C69AB"/>
    <w:rsid w:val="004D2DD5"/>
    <w:rsid w:val="004D4F37"/>
    <w:rsid w:val="004D516B"/>
    <w:rsid w:val="004D6748"/>
    <w:rsid w:val="004D720D"/>
    <w:rsid w:val="004E05CF"/>
    <w:rsid w:val="004E6E44"/>
    <w:rsid w:val="004E77D0"/>
    <w:rsid w:val="004F3997"/>
    <w:rsid w:val="004F4F73"/>
    <w:rsid w:val="004F6C20"/>
    <w:rsid w:val="00502990"/>
    <w:rsid w:val="00504C78"/>
    <w:rsid w:val="0050600F"/>
    <w:rsid w:val="0051028C"/>
    <w:rsid w:val="00515BBC"/>
    <w:rsid w:val="00522EFF"/>
    <w:rsid w:val="00523A7E"/>
    <w:rsid w:val="00531E1B"/>
    <w:rsid w:val="00532AC0"/>
    <w:rsid w:val="005354F9"/>
    <w:rsid w:val="0053562F"/>
    <w:rsid w:val="00541710"/>
    <w:rsid w:val="00546D57"/>
    <w:rsid w:val="00552E19"/>
    <w:rsid w:val="00552E83"/>
    <w:rsid w:val="005610D5"/>
    <w:rsid w:val="00562501"/>
    <w:rsid w:val="00566FC6"/>
    <w:rsid w:val="005677EA"/>
    <w:rsid w:val="005706EA"/>
    <w:rsid w:val="0058101F"/>
    <w:rsid w:val="0058456C"/>
    <w:rsid w:val="00584591"/>
    <w:rsid w:val="00587F55"/>
    <w:rsid w:val="00594E7D"/>
    <w:rsid w:val="005A0C50"/>
    <w:rsid w:val="005A2DBC"/>
    <w:rsid w:val="005A4315"/>
    <w:rsid w:val="005C0086"/>
    <w:rsid w:val="005C08B3"/>
    <w:rsid w:val="005C0F8A"/>
    <w:rsid w:val="005C1030"/>
    <w:rsid w:val="005C3CC4"/>
    <w:rsid w:val="005C4325"/>
    <w:rsid w:val="005C5AF4"/>
    <w:rsid w:val="005D378C"/>
    <w:rsid w:val="005D40AD"/>
    <w:rsid w:val="005E40A7"/>
    <w:rsid w:val="005E56EA"/>
    <w:rsid w:val="005E6F71"/>
    <w:rsid w:val="005F0A32"/>
    <w:rsid w:val="005F0D40"/>
    <w:rsid w:val="005F2BA5"/>
    <w:rsid w:val="005F72E8"/>
    <w:rsid w:val="005F78BC"/>
    <w:rsid w:val="006026E8"/>
    <w:rsid w:val="006042B1"/>
    <w:rsid w:val="00607305"/>
    <w:rsid w:val="0061063E"/>
    <w:rsid w:val="00610703"/>
    <w:rsid w:val="00610D30"/>
    <w:rsid w:val="00612440"/>
    <w:rsid w:val="00613E48"/>
    <w:rsid w:val="00614C26"/>
    <w:rsid w:val="00620536"/>
    <w:rsid w:val="00622F77"/>
    <w:rsid w:val="006239D2"/>
    <w:rsid w:val="006275A3"/>
    <w:rsid w:val="00630918"/>
    <w:rsid w:val="0063502B"/>
    <w:rsid w:val="00642DD6"/>
    <w:rsid w:val="00651BFC"/>
    <w:rsid w:val="006532FB"/>
    <w:rsid w:val="00655481"/>
    <w:rsid w:val="0066154E"/>
    <w:rsid w:val="006626AD"/>
    <w:rsid w:val="00667643"/>
    <w:rsid w:val="006733F8"/>
    <w:rsid w:val="00676672"/>
    <w:rsid w:val="006853D6"/>
    <w:rsid w:val="0068651A"/>
    <w:rsid w:val="00694DD0"/>
    <w:rsid w:val="00697C35"/>
    <w:rsid w:val="006A2612"/>
    <w:rsid w:val="006A504B"/>
    <w:rsid w:val="006A765F"/>
    <w:rsid w:val="006B1A88"/>
    <w:rsid w:val="006B2A57"/>
    <w:rsid w:val="006C016F"/>
    <w:rsid w:val="006C4898"/>
    <w:rsid w:val="006C64FC"/>
    <w:rsid w:val="006C7B69"/>
    <w:rsid w:val="006C7EA5"/>
    <w:rsid w:val="006D4817"/>
    <w:rsid w:val="006D5303"/>
    <w:rsid w:val="006D5470"/>
    <w:rsid w:val="006E19A4"/>
    <w:rsid w:val="006E6467"/>
    <w:rsid w:val="006E729A"/>
    <w:rsid w:val="006F479A"/>
    <w:rsid w:val="006F4D2C"/>
    <w:rsid w:val="006F687C"/>
    <w:rsid w:val="007007E3"/>
    <w:rsid w:val="00700B57"/>
    <w:rsid w:val="00703818"/>
    <w:rsid w:val="00712414"/>
    <w:rsid w:val="00714132"/>
    <w:rsid w:val="00720AE5"/>
    <w:rsid w:val="007217CD"/>
    <w:rsid w:val="007226BC"/>
    <w:rsid w:val="00723C6A"/>
    <w:rsid w:val="0072539C"/>
    <w:rsid w:val="007277DF"/>
    <w:rsid w:val="0072792D"/>
    <w:rsid w:val="0073081C"/>
    <w:rsid w:val="00730B09"/>
    <w:rsid w:val="00735106"/>
    <w:rsid w:val="0073536C"/>
    <w:rsid w:val="00757143"/>
    <w:rsid w:val="00757778"/>
    <w:rsid w:val="00760490"/>
    <w:rsid w:val="00763DBF"/>
    <w:rsid w:val="00764509"/>
    <w:rsid w:val="00767445"/>
    <w:rsid w:val="0077247F"/>
    <w:rsid w:val="00772695"/>
    <w:rsid w:val="00781120"/>
    <w:rsid w:val="007963D4"/>
    <w:rsid w:val="007A2714"/>
    <w:rsid w:val="007A2D06"/>
    <w:rsid w:val="007A4DA1"/>
    <w:rsid w:val="007B166C"/>
    <w:rsid w:val="007B1D7E"/>
    <w:rsid w:val="007B665E"/>
    <w:rsid w:val="007C51DA"/>
    <w:rsid w:val="007C71C2"/>
    <w:rsid w:val="007C7E49"/>
    <w:rsid w:val="007D3190"/>
    <w:rsid w:val="007D34BE"/>
    <w:rsid w:val="007D39BC"/>
    <w:rsid w:val="007D3E16"/>
    <w:rsid w:val="007E72C4"/>
    <w:rsid w:val="007E7F31"/>
    <w:rsid w:val="007F00C4"/>
    <w:rsid w:val="007F09B4"/>
    <w:rsid w:val="007F5A8C"/>
    <w:rsid w:val="007F687C"/>
    <w:rsid w:val="0080225B"/>
    <w:rsid w:val="008033A4"/>
    <w:rsid w:val="0080410E"/>
    <w:rsid w:val="008100D2"/>
    <w:rsid w:val="008100F6"/>
    <w:rsid w:val="00811302"/>
    <w:rsid w:val="00811604"/>
    <w:rsid w:val="0081162F"/>
    <w:rsid w:val="008158B3"/>
    <w:rsid w:val="008165AA"/>
    <w:rsid w:val="00820D74"/>
    <w:rsid w:val="0082449C"/>
    <w:rsid w:val="00831650"/>
    <w:rsid w:val="0083585A"/>
    <w:rsid w:val="008429D4"/>
    <w:rsid w:val="0084327C"/>
    <w:rsid w:val="008445C5"/>
    <w:rsid w:val="00851BD6"/>
    <w:rsid w:val="00852FED"/>
    <w:rsid w:val="00854142"/>
    <w:rsid w:val="0086090D"/>
    <w:rsid w:val="00862DCE"/>
    <w:rsid w:val="008645C6"/>
    <w:rsid w:val="008671BD"/>
    <w:rsid w:val="00876CA0"/>
    <w:rsid w:val="008863D4"/>
    <w:rsid w:val="008877AC"/>
    <w:rsid w:val="00890E51"/>
    <w:rsid w:val="00891D45"/>
    <w:rsid w:val="00892859"/>
    <w:rsid w:val="008940DF"/>
    <w:rsid w:val="0089494D"/>
    <w:rsid w:val="00895A99"/>
    <w:rsid w:val="008A17ED"/>
    <w:rsid w:val="008A2209"/>
    <w:rsid w:val="008A5147"/>
    <w:rsid w:val="008B15F2"/>
    <w:rsid w:val="008B54A4"/>
    <w:rsid w:val="008C49BF"/>
    <w:rsid w:val="008C7909"/>
    <w:rsid w:val="008D1BA6"/>
    <w:rsid w:val="008D4902"/>
    <w:rsid w:val="008E06BC"/>
    <w:rsid w:val="008E4D2B"/>
    <w:rsid w:val="008E4FA4"/>
    <w:rsid w:val="008E6CB3"/>
    <w:rsid w:val="008F0DFB"/>
    <w:rsid w:val="008F112A"/>
    <w:rsid w:val="008F1F2A"/>
    <w:rsid w:val="00900AE4"/>
    <w:rsid w:val="00901A72"/>
    <w:rsid w:val="00903F3B"/>
    <w:rsid w:val="00904978"/>
    <w:rsid w:val="00910932"/>
    <w:rsid w:val="009178BF"/>
    <w:rsid w:val="00920B60"/>
    <w:rsid w:val="00920F3C"/>
    <w:rsid w:val="00923BB7"/>
    <w:rsid w:val="00925160"/>
    <w:rsid w:val="00933212"/>
    <w:rsid w:val="00941626"/>
    <w:rsid w:val="00943D52"/>
    <w:rsid w:val="00944516"/>
    <w:rsid w:val="00945D38"/>
    <w:rsid w:val="00946700"/>
    <w:rsid w:val="00947FCE"/>
    <w:rsid w:val="009507EE"/>
    <w:rsid w:val="00951585"/>
    <w:rsid w:val="00951744"/>
    <w:rsid w:val="00952F64"/>
    <w:rsid w:val="00953E33"/>
    <w:rsid w:val="009548B5"/>
    <w:rsid w:val="009552C1"/>
    <w:rsid w:val="00956413"/>
    <w:rsid w:val="0096056C"/>
    <w:rsid w:val="00966A71"/>
    <w:rsid w:val="0096705E"/>
    <w:rsid w:val="009675D9"/>
    <w:rsid w:val="00972F9B"/>
    <w:rsid w:val="00976294"/>
    <w:rsid w:val="0097706A"/>
    <w:rsid w:val="00987928"/>
    <w:rsid w:val="0099031D"/>
    <w:rsid w:val="0099316D"/>
    <w:rsid w:val="009A106C"/>
    <w:rsid w:val="009A2EB8"/>
    <w:rsid w:val="009A3377"/>
    <w:rsid w:val="009A4C15"/>
    <w:rsid w:val="009A6D7F"/>
    <w:rsid w:val="009B042D"/>
    <w:rsid w:val="009B1561"/>
    <w:rsid w:val="009B2ED8"/>
    <w:rsid w:val="009B3F69"/>
    <w:rsid w:val="009B4F68"/>
    <w:rsid w:val="009C126B"/>
    <w:rsid w:val="009C130D"/>
    <w:rsid w:val="009C22B3"/>
    <w:rsid w:val="009D06D5"/>
    <w:rsid w:val="009D2494"/>
    <w:rsid w:val="009D42EA"/>
    <w:rsid w:val="009D4BD3"/>
    <w:rsid w:val="009D7298"/>
    <w:rsid w:val="009D7494"/>
    <w:rsid w:val="009E36FC"/>
    <w:rsid w:val="009E7E17"/>
    <w:rsid w:val="009F35DC"/>
    <w:rsid w:val="009F5C50"/>
    <w:rsid w:val="009F707C"/>
    <w:rsid w:val="00A028F6"/>
    <w:rsid w:val="00A06239"/>
    <w:rsid w:val="00A14727"/>
    <w:rsid w:val="00A21BD2"/>
    <w:rsid w:val="00A23ED6"/>
    <w:rsid w:val="00A246E8"/>
    <w:rsid w:val="00A24B9C"/>
    <w:rsid w:val="00A272BD"/>
    <w:rsid w:val="00A33BCA"/>
    <w:rsid w:val="00A33C6C"/>
    <w:rsid w:val="00A33E40"/>
    <w:rsid w:val="00A340B9"/>
    <w:rsid w:val="00A34FC3"/>
    <w:rsid w:val="00A3799C"/>
    <w:rsid w:val="00A406DF"/>
    <w:rsid w:val="00A43D49"/>
    <w:rsid w:val="00A43E3A"/>
    <w:rsid w:val="00A45AA6"/>
    <w:rsid w:val="00A45ED4"/>
    <w:rsid w:val="00A47187"/>
    <w:rsid w:val="00A47E68"/>
    <w:rsid w:val="00A51C76"/>
    <w:rsid w:val="00A51FBF"/>
    <w:rsid w:val="00A54236"/>
    <w:rsid w:val="00A57A54"/>
    <w:rsid w:val="00A62062"/>
    <w:rsid w:val="00A62C82"/>
    <w:rsid w:val="00A63119"/>
    <w:rsid w:val="00A63C2C"/>
    <w:rsid w:val="00A64299"/>
    <w:rsid w:val="00A64BD2"/>
    <w:rsid w:val="00A65D62"/>
    <w:rsid w:val="00A66A11"/>
    <w:rsid w:val="00A715A8"/>
    <w:rsid w:val="00A72D67"/>
    <w:rsid w:val="00A73E86"/>
    <w:rsid w:val="00A77395"/>
    <w:rsid w:val="00A77E92"/>
    <w:rsid w:val="00A803CA"/>
    <w:rsid w:val="00A83C0F"/>
    <w:rsid w:val="00A84407"/>
    <w:rsid w:val="00A873D3"/>
    <w:rsid w:val="00A87F58"/>
    <w:rsid w:val="00A9076E"/>
    <w:rsid w:val="00A90F64"/>
    <w:rsid w:val="00A96A1E"/>
    <w:rsid w:val="00A979AB"/>
    <w:rsid w:val="00AA293C"/>
    <w:rsid w:val="00AA4B64"/>
    <w:rsid w:val="00AA615B"/>
    <w:rsid w:val="00AA6641"/>
    <w:rsid w:val="00AA75F8"/>
    <w:rsid w:val="00AA7F83"/>
    <w:rsid w:val="00AB1677"/>
    <w:rsid w:val="00AB4431"/>
    <w:rsid w:val="00AB5EB9"/>
    <w:rsid w:val="00AB792C"/>
    <w:rsid w:val="00AC17EE"/>
    <w:rsid w:val="00AC2EAD"/>
    <w:rsid w:val="00AC512E"/>
    <w:rsid w:val="00AD161F"/>
    <w:rsid w:val="00AD75A9"/>
    <w:rsid w:val="00AE2AD3"/>
    <w:rsid w:val="00AE33CF"/>
    <w:rsid w:val="00AE3E92"/>
    <w:rsid w:val="00AF0D0C"/>
    <w:rsid w:val="00AF23CB"/>
    <w:rsid w:val="00AF54FE"/>
    <w:rsid w:val="00AF79EA"/>
    <w:rsid w:val="00B01164"/>
    <w:rsid w:val="00B02DAD"/>
    <w:rsid w:val="00B02EB2"/>
    <w:rsid w:val="00B1492B"/>
    <w:rsid w:val="00B173EF"/>
    <w:rsid w:val="00B2238B"/>
    <w:rsid w:val="00B24A9E"/>
    <w:rsid w:val="00B26263"/>
    <w:rsid w:val="00B26DBB"/>
    <w:rsid w:val="00B30250"/>
    <w:rsid w:val="00B3137F"/>
    <w:rsid w:val="00B32638"/>
    <w:rsid w:val="00B3498A"/>
    <w:rsid w:val="00B3679F"/>
    <w:rsid w:val="00B411FA"/>
    <w:rsid w:val="00B41392"/>
    <w:rsid w:val="00B42235"/>
    <w:rsid w:val="00B44677"/>
    <w:rsid w:val="00B44F61"/>
    <w:rsid w:val="00B55FF8"/>
    <w:rsid w:val="00B618B3"/>
    <w:rsid w:val="00B63A80"/>
    <w:rsid w:val="00B63E72"/>
    <w:rsid w:val="00B65C1D"/>
    <w:rsid w:val="00B7010D"/>
    <w:rsid w:val="00B7212C"/>
    <w:rsid w:val="00B80007"/>
    <w:rsid w:val="00B90CDD"/>
    <w:rsid w:val="00B90DCF"/>
    <w:rsid w:val="00B951C9"/>
    <w:rsid w:val="00B95A09"/>
    <w:rsid w:val="00BA3C2D"/>
    <w:rsid w:val="00BA4614"/>
    <w:rsid w:val="00BB5CBC"/>
    <w:rsid w:val="00BB7CF9"/>
    <w:rsid w:val="00BB7E11"/>
    <w:rsid w:val="00BC0BB6"/>
    <w:rsid w:val="00BC1E2A"/>
    <w:rsid w:val="00BD130B"/>
    <w:rsid w:val="00BE1DB3"/>
    <w:rsid w:val="00BE4BCA"/>
    <w:rsid w:val="00BE7474"/>
    <w:rsid w:val="00BF52A6"/>
    <w:rsid w:val="00BF5B26"/>
    <w:rsid w:val="00BF5E1C"/>
    <w:rsid w:val="00BF7F8A"/>
    <w:rsid w:val="00C011C1"/>
    <w:rsid w:val="00C015FC"/>
    <w:rsid w:val="00C02853"/>
    <w:rsid w:val="00C044A2"/>
    <w:rsid w:val="00C04503"/>
    <w:rsid w:val="00C07F35"/>
    <w:rsid w:val="00C11816"/>
    <w:rsid w:val="00C12252"/>
    <w:rsid w:val="00C148AA"/>
    <w:rsid w:val="00C16AF8"/>
    <w:rsid w:val="00C170B6"/>
    <w:rsid w:val="00C2473D"/>
    <w:rsid w:val="00C27B30"/>
    <w:rsid w:val="00C3116A"/>
    <w:rsid w:val="00C32F6B"/>
    <w:rsid w:val="00C3567C"/>
    <w:rsid w:val="00C42C8C"/>
    <w:rsid w:val="00C47FE5"/>
    <w:rsid w:val="00C50C94"/>
    <w:rsid w:val="00C56584"/>
    <w:rsid w:val="00C579E6"/>
    <w:rsid w:val="00C63CB0"/>
    <w:rsid w:val="00C65569"/>
    <w:rsid w:val="00C70EDD"/>
    <w:rsid w:val="00C71C4B"/>
    <w:rsid w:val="00C72A9B"/>
    <w:rsid w:val="00C75BC4"/>
    <w:rsid w:val="00C8218A"/>
    <w:rsid w:val="00C856F4"/>
    <w:rsid w:val="00C86823"/>
    <w:rsid w:val="00C878F7"/>
    <w:rsid w:val="00C90D04"/>
    <w:rsid w:val="00C911EC"/>
    <w:rsid w:val="00C919FE"/>
    <w:rsid w:val="00C943DB"/>
    <w:rsid w:val="00C95591"/>
    <w:rsid w:val="00CA0E66"/>
    <w:rsid w:val="00CA6A41"/>
    <w:rsid w:val="00CA7855"/>
    <w:rsid w:val="00CB02BB"/>
    <w:rsid w:val="00CB0527"/>
    <w:rsid w:val="00CB09E0"/>
    <w:rsid w:val="00CB6EB2"/>
    <w:rsid w:val="00CB6F30"/>
    <w:rsid w:val="00CB7DFF"/>
    <w:rsid w:val="00CC28A3"/>
    <w:rsid w:val="00CC3D87"/>
    <w:rsid w:val="00CC4C1F"/>
    <w:rsid w:val="00CD0D49"/>
    <w:rsid w:val="00CE13E7"/>
    <w:rsid w:val="00CE4EF8"/>
    <w:rsid w:val="00CE7D4B"/>
    <w:rsid w:val="00CF1B7A"/>
    <w:rsid w:val="00CF4905"/>
    <w:rsid w:val="00CF774B"/>
    <w:rsid w:val="00D0432C"/>
    <w:rsid w:val="00D04F73"/>
    <w:rsid w:val="00D16DF4"/>
    <w:rsid w:val="00D218C8"/>
    <w:rsid w:val="00D21B3C"/>
    <w:rsid w:val="00D22825"/>
    <w:rsid w:val="00D24542"/>
    <w:rsid w:val="00D2601E"/>
    <w:rsid w:val="00D26712"/>
    <w:rsid w:val="00D27FBC"/>
    <w:rsid w:val="00D30239"/>
    <w:rsid w:val="00D309D0"/>
    <w:rsid w:val="00D32D3C"/>
    <w:rsid w:val="00D338E6"/>
    <w:rsid w:val="00D43C6A"/>
    <w:rsid w:val="00D43DD2"/>
    <w:rsid w:val="00D47026"/>
    <w:rsid w:val="00D47376"/>
    <w:rsid w:val="00D474FB"/>
    <w:rsid w:val="00D475CA"/>
    <w:rsid w:val="00D51351"/>
    <w:rsid w:val="00D520EA"/>
    <w:rsid w:val="00D563C0"/>
    <w:rsid w:val="00D571EF"/>
    <w:rsid w:val="00D574CF"/>
    <w:rsid w:val="00D5752D"/>
    <w:rsid w:val="00D60DB4"/>
    <w:rsid w:val="00D64596"/>
    <w:rsid w:val="00D65730"/>
    <w:rsid w:val="00D65909"/>
    <w:rsid w:val="00D71E53"/>
    <w:rsid w:val="00D7262A"/>
    <w:rsid w:val="00D76337"/>
    <w:rsid w:val="00D77113"/>
    <w:rsid w:val="00D8128C"/>
    <w:rsid w:val="00D8658B"/>
    <w:rsid w:val="00D877C6"/>
    <w:rsid w:val="00D90232"/>
    <w:rsid w:val="00D90549"/>
    <w:rsid w:val="00D9143D"/>
    <w:rsid w:val="00D949ED"/>
    <w:rsid w:val="00D955CE"/>
    <w:rsid w:val="00D96405"/>
    <w:rsid w:val="00DA00ED"/>
    <w:rsid w:val="00DA1B24"/>
    <w:rsid w:val="00DA328E"/>
    <w:rsid w:val="00DA608B"/>
    <w:rsid w:val="00DB07BB"/>
    <w:rsid w:val="00DB5BBE"/>
    <w:rsid w:val="00DB75C3"/>
    <w:rsid w:val="00DC4D98"/>
    <w:rsid w:val="00DC59BF"/>
    <w:rsid w:val="00DD21D0"/>
    <w:rsid w:val="00DD3CC4"/>
    <w:rsid w:val="00DD58A6"/>
    <w:rsid w:val="00DD5C5E"/>
    <w:rsid w:val="00DD66F9"/>
    <w:rsid w:val="00DD7C8A"/>
    <w:rsid w:val="00DE5FFC"/>
    <w:rsid w:val="00DF14B4"/>
    <w:rsid w:val="00E0074A"/>
    <w:rsid w:val="00E02F84"/>
    <w:rsid w:val="00E04EFA"/>
    <w:rsid w:val="00E06960"/>
    <w:rsid w:val="00E10C6B"/>
    <w:rsid w:val="00E10F4E"/>
    <w:rsid w:val="00E13BBA"/>
    <w:rsid w:val="00E1549B"/>
    <w:rsid w:val="00E15A99"/>
    <w:rsid w:val="00E15F8D"/>
    <w:rsid w:val="00E21B64"/>
    <w:rsid w:val="00E22964"/>
    <w:rsid w:val="00E23679"/>
    <w:rsid w:val="00E236A3"/>
    <w:rsid w:val="00E2601D"/>
    <w:rsid w:val="00E26718"/>
    <w:rsid w:val="00E31E62"/>
    <w:rsid w:val="00E32C82"/>
    <w:rsid w:val="00E534D3"/>
    <w:rsid w:val="00E53E95"/>
    <w:rsid w:val="00E54FAE"/>
    <w:rsid w:val="00E60753"/>
    <w:rsid w:val="00E61D79"/>
    <w:rsid w:val="00E621AD"/>
    <w:rsid w:val="00E62D8D"/>
    <w:rsid w:val="00E66053"/>
    <w:rsid w:val="00E67144"/>
    <w:rsid w:val="00E772C1"/>
    <w:rsid w:val="00E81025"/>
    <w:rsid w:val="00E84B33"/>
    <w:rsid w:val="00E8709B"/>
    <w:rsid w:val="00E90E90"/>
    <w:rsid w:val="00E932C3"/>
    <w:rsid w:val="00E93E3A"/>
    <w:rsid w:val="00E96C4D"/>
    <w:rsid w:val="00EA11DF"/>
    <w:rsid w:val="00EA1F4D"/>
    <w:rsid w:val="00EA2DAB"/>
    <w:rsid w:val="00EB12CE"/>
    <w:rsid w:val="00EB402B"/>
    <w:rsid w:val="00EB43A6"/>
    <w:rsid w:val="00EC2D9A"/>
    <w:rsid w:val="00EC3B03"/>
    <w:rsid w:val="00EC47D6"/>
    <w:rsid w:val="00EC4E89"/>
    <w:rsid w:val="00EC68D7"/>
    <w:rsid w:val="00ED146E"/>
    <w:rsid w:val="00EE0474"/>
    <w:rsid w:val="00EE3960"/>
    <w:rsid w:val="00EF1C4B"/>
    <w:rsid w:val="00EF5473"/>
    <w:rsid w:val="00F004C9"/>
    <w:rsid w:val="00F03735"/>
    <w:rsid w:val="00F03D85"/>
    <w:rsid w:val="00F07C8F"/>
    <w:rsid w:val="00F1148A"/>
    <w:rsid w:val="00F14707"/>
    <w:rsid w:val="00F20B7A"/>
    <w:rsid w:val="00F222F1"/>
    <w:rsid w:val="00F2529C"/>
    <w:rsid w:val="00F30C22"/>
    <w:rsid w:val="00F32ADB"/>
    <w:rsid w:val="00F35C04"/>
    <w:rsid w:val="00F40D60"/>
    <w:rsid w:val="00F420A6"/>
    <w:rsid w:val="00F4226C"/>
    <w:rsid w:val="00F43A99"/>
    <w:rsid w:val="00F45138"/>
    <w:rsid w:val="00F50B11"/>
    <w:rsid w:val="00F56419"/>
    <w:rsid w:val="00F677E0"/>
    <w:rsid w:val="00F70646"/>
    <w:rsid w:val="00F725B4"/>
    <w:rsid w:val="00F725CE"/>
    <w:rsid w:val="00F74991"/>
    <w:rsid w:val="00F749F4"/>
    <w:rsid w:val="00F806B4"/>
    <w:rsid w:val="00F82608"/>
    <w:rsid w:val="00F831A7"/>
    <w:rsid w:val="00F83351"/>
    <w:rsid w:val="00F84201"/>
    <w:rsid w:val="00F8608F"/>
    <w:rsid w:val="00F904D1"/>
    <w:rsid w:val="00FA323C"/>
    <w:rsid w:val="00FA379D"/>
    <w:rsid w:val="00FA79DA"/>
    <w:rsid w:val="00FB2CC7"/>
    <w:rsid w:val="00FB5003"/>
    <w:rsid w:val="00FC1D9C"/>
    <w:rsid w:val="00FC4D70"/>
    <w:rsid w:val="00FC7C4B"/>
    <w:rsid w:val="00FD4F82"/>
    <w:rsid w:val="00FD50F2"/>
    <w:rsid w:val="00FD75E4"/>
    <w:rsid w:val="00FE0F16"/>
    <w:rsid w:val="00FE14BD"/>
    <w:rsid w:val="00FE3949"/>
    <w:rsid w:val="00FE61CC"/>
    <w:rsid w:val="00FE6C9D"/>
    <w:rsid w:val="00FF42C2"/>
    <w:rsid w:val="00FF50D0"/>
    <w:rsid w:val="00FF6778"/>
    <w:rsid w:val="00FF76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B28ACF8B-B639-4210-8AFC-60E2BAB6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74"/>
    <w:rPr>
      <w:rFonts w:ascii="News Gothic" w:hAnsi="News Gothic"/>
      <w:lang w:val="de-DE" w:eastAsia="de-DE"/>
    </w:rPr>
  </w:style>
  <w:style w:type="paragraph" w:styleId="1">
    <w:name w:val="heading 1"/>
    <w:basedOn w:val="a"/>
    <w:next w:val="a"/>
    <w:qFormat/>
    <w:rsid w:val="00820D74"/>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2">
    <w:name w:val="heading 2"/>
    <w:basedOn w:val="1"/>
    <w:next w:val="a"/>
    <w:qFormat/>
    <w:rsid w:val="00820D74"/>
    <w:pPr>
      <w:numPr>
        <w:ilvl w:val="1"/>
        <w:numId w:val="32"/>
      </w:numPr>
      <w:tabs>
        <w:tab w:val="clear" w:pos="576"/>
        <w:tab w:val="num" w:pos="737"/>
      </w:tabs>
      <w:ind w:left="737" w:hanging="737"/>
      <w:outlineLvl w:val="1"/>
    </w:pPr>
    <w:rPr>
      <w:sz w:val="40"/>
    </w:rPr>
  </w:style>
  <w:style w:type="paragraph" w:styleId="3">
    <w:name w:val="heading 3"/>
    <w:basedOn w:val="2"/>
    <w:next w:val="a"/>
    <w:qFormat/>
    <w:rsid w:val="00820D74"/>
    <w:pPr>
      <w:numPr>
        <w:ilvl w:val="2"/>
        <w:numId w:val="33"/>
      </w:numPr>
      <w:tabs>
        <w:tab w:val="clear" w:pos="1080"/>
        <w:tab w:val="num" w:pos="1021"/>
      </w:tabs>
      <w:ind w:left="1021" w:hanging="1021"/>
      <w:outlineLvl w:val="2"/>
    </w:pPr>
    <w:rPr>
      <w:sz w:val="36"/>
    </w:rPr>
  </w:style>
  <w:style w:type="paragraph" w:styleId="4">
    <w:name w:val="heading 4"/>
    <w:basedOn w:val="3"/>
    <w:next w:val="a"/>
    <w:qFormat/>
    <w:rsid w:val="00820D74"/>
    <w:pPr>
      <w:numPr>
        <w:ilvl w:val="3"/>
        <w:numId w:val="34"/>
      </w:numPr>
      <w:tabs>
        <w:tab w:val="clear" w:pos="1080"/>
        <w:tab w:val="num" w:pos="1191"/>
      </w:tabs>
      <w:ind w:left="1191" w:hanging="1191"/>
      <w:outlineLvl w:val="3"/>
    </w:pPr>
    <w:rPr>
      <w:rFonts w:ascii="News Gothic" w:hAnsi="News Gothic"/>
      <w:b/>
      <w:sz w:val="28"/>
    </w:rPr>
  </w:style>
  <w:style w:type="paragraph" w:styleId="5">
    <w:name w:val="heading 5"/>
    <w:basedOn w:val="4"/>
    <w:next w:val="a"/>
    <w:qFormat/>
    <w:rsid w:val="00820D74"/>
    <w:pPr>
      <w:numPr>
        <w:ilvl w:val="4"/>
        <w:numId w:val="35"/>
      </w:numPr>
      <w:tabs>
        <w:tab w:val="clear" w:pos="1080"/>
        <w:tab w:val="num" w:pos="1276"/>
      </w:tabs>
      <w:ind w:left="1276" w:hanging="1276"/>
      <w:outlineLvl w:val="4"/>
    </w:pPr>
    <w:rPr>
      <w:sz w:val="24"/>
    </w:rPr>
  </w:style>
  <w:style w:type="paragraph" w:styleId="6">
    <w:name w:val="heading 6"/>
    <w:basedOn w:val="5"/>
    <w:next w:val="a"/>
    <w:qFormat/>
    <w:rsid w:val="00820D74"/>
    <w:pPr>
      <w:numPr>
        <w:ilvl w:val="5"/>
        <w:numId w:val="36"/>
      </w:numPr>
      <w:tabs>
        <w:tab w:val="clear" w:pos="1440"/>
        <w:tab w:val="num" w:pos="1418"/>
      </w:tabs>
      <w:ind w:left="1418" w:hanging="1418"/>
      <w:outlineLvl w:val="5"/>
    </w:pPr>
    <w:rPr>
      <w:b w:val="0"/>
    </w:rPr>
  </w:style>
  <w:style w:type="paragraph" w:styleId="7">
    <w:name w:val="heading 7"/>
    <w:basedOn w:val="a"/>
    <w:next w:val="a"/>
    <w:qFormat/>
    <w:rsid w:val="00820D74"/>
    <w:pPr>
      <w:keepNext/>
      <w:jc w:val="center"/>
      <w:outlineLvl w:val="6"/>
    </w:pPr>
    <w:rPr>
      <w:b/>
      <w:sz w:val="28"/>
    </w:rPr>
  </w:style>
  <w:style w:type="paragraph" w:styleId="8">
    <w:name w:val="heading 8"/>
    <w:basedOn w:val="a"/>
    <w:next w:val="a"/>
    <w:qFormat/>
    <w:rsid w:val="00820D74"/>
    <w:pPr>
      <w:keepNext/>
      <w:jc w:val="center"/>
      <w:outlineLvl w:val="7"/>
    </w:pPr>
    <w:rPr>
      <w:b/>
      <w:color w:val="00FFFF"/>
      <w:sz w:val="28"/>
    </w:rPr>
  </w:style>
  <w:style w:type="paragraph" w:styleId="9">
    <w:name w:val="heading 9"/>
    <w:basedOn w:val="a"/>
    <w:next w:val="a"/>
    <w:qFormat/>
    <w:rsid w:val="00820D74"/>
    <w:pPr>
      <w:keepNext/>
      <w:ind w:right="2374"/>
      <w:outlineLvl w:val="8"/>
    </w:pPr>
    <w:rPr>
      <w:rFonts w:ascii="Arial MT" w:hAnsi="Arial MT"/>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0D74"/>
    <w:rPr>
      <w:rFonts w:ascii="Arial" w:hAnsi="Arial" w:cs="Arial"/>
    </w:rPr>
  </w:style>
  <w:style w:type="paragraph" w:styleId="a4">
    <w:name w:val="footer"/>
    <w:basedOn w:val="a"/>
    <w:link w:val="a5"/>
    <w:rsid w:val="00820D74"/>
    <w:pPr>
      <w:tabs>
        <w:tab w:val="center" w:pos="4820"/>
        <w:tab w:val="right" w:pos="9639"/>
      </w:tabs>
    </w:pPr>
    <w:rPr>
      <w:sz w:val="12"/>
    </w:rPr>
  </w:style>
  <w:style w:type="paragraph" w:customStyle="1" w:styleId="Standard-Prsentation">
    <w:name w:val="Standard-Präsentation"/>
    <w:basedOn w:val="a"/>
    <w:rsid w:val="00820D74"/>
    <w:rPr>
      <w:sz w:val="28"/>
    </w:rPr>
  </w:style>
  <w:style w:type="paragraph" w:customStyle="1" w:styleId="Feldbezeichnung">
    <w:name w:val="Feldbezeichnung"/>
    <w:basedOn w:val="a3"/>
    <w:rsid w:val="00820D74"/>
    <w:rPr>
      <w:sz w:val="18"/>
    </w:rPr>
  </w:style>
  <w:style w:type="character" w:styleId="a6">
    <w:name w:val="page number"/>
    <w:rsid w:val="00820D74"/>
    <w:rPr>
      <w:rFonts w:ascii="News Gothic" w:hAnsi="News Gothic"/>
      <w:sz w:val="16"/>
    </w:rPr>
  </w:style>
  <w:style w:type="paragraph" w:customStyle="1" w:styleId="Firmenbezeichnung">
    <w:name w:val="Firmenbezeichnung"/>
    <w:basedOn w:val="a3"/>
    <w:rsid w:val="00820D74"/>
    <w:pPr>
      <w:spacing w:before="57" w:after="567"/>
    </w:pPr>
  </w:style>
  <w:style w:type="paragraph" w:customStyle="1" w:styleId="Import-Font">
    <w:name w:val="Import-Font"/>
    <w:basedOn w:val="20"/>
    <w:rsid w:val="00820D74"/>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a"/>
    <w:rsid w:val="00820D74"/>
    <w:pPr>
      <w:numPr>
        <w:numId w:val="40"/>
      </w:numPr>
    </w:pPr>
  </w:style>
  <w:style w:type="paragraph" w:styleId="20">
    <w:name w:val="Body Text 2"/>
    <w:basedOn w:val="a"/>
    <w:rsid w:val="00820D74"/>
    <w:pPr>
      <w:spacing w:after="120" w:line="480" w:lineRule="auto"/>
    </w:pPr>
  </w:style>
  <w:style w:type="paragraph" w:customStyle="1" w:styleId="Schild2">
    <w:name w:val="Schild 2"/>
    <w:basedOn w:val="a"/>
    <w:rsid w:val="00820D74"/>
    <w:pPr>
      <w:spacing w:before="60"/>
      <w:ind w:left="567" w:right="113"/>
    </w:pPr>
    <w:rPr>
      <w:rFonts w:ascii="Franklin Gothic Condensed" w:hAnsi="Franklin Gothic Condensed"/>
      <w:sz w:val="36"/>
    </w:rPr>
  </w:style>
  <w:style w:type="paragraph" w:customStyle="1" w:styleId="Schild1">
    <w:name w:val="Schild 1"/>
    <w:basedOn w:val="a"/>
    <w:next w:val="Schild2"/>
    <w:autoRedefine/>
    <w:rsid w:val="00820D74"/>
    <w:pPr>
      <w:spacing w:before="1440"/>
      <w:ind w:left="567" w:right="284"/>
    </w:pPr>
    <w:rPr>
      <w:rFonts w:ascii="Franklin Gothic Condensed" w:hAnsi="Franklin Gothic Condensed"/>
      <w:sz w:val="36"/>
    </w:rPr>
  </w:style>
  <w:style w:type="paragraph" w:customStyle="1" w:styleId="Schil1a">
    <w:name w:val="Schil1a"/>
    <w:basedOn w:val="Schild1"/>
    <w:autoRedefine/>
    <w:rsid w:val="00820D74"/>
    <w:pPr>
      <w:spacing w:before="960" w:line="360" w:lineRule="auto"/>
    </w:pPr>
  </w:style>
  <w:style w:type="paragraph" w:customStyle="1" w:styleId="Schild2a">
    <w:name w:val="Schild 2a"/>
    <w:basedOn w:val="Schild2"/>
    <w:autoRedefine/>
    <w:rsid w:val="00820D74"/>
    <w:pPr>
      <w:spacing w:line="360" w:lineRule="auto"/>
      <w:ind w:left="113"/>
      <w:jc w:val="right"/>
    </w:pPr>
  </w:style>
  <w:style w:type="paragraph" w:customStyle="1" w:styleId="Schild1a">
    <w:name w:val="Schild 1a"/>
    <w:basedOn w:val="Schild1"/>
    <w:next w:val="Schild2a"/>
    <w:autoRedefine/>
    <w:rsid w:val="00820D74"/>
    <w:pPr>
      <w:spacing w:before="960" w:line="360" w:lineRule="auto"/>
      <w:ind w:left="113"/>
      <w:jc w:val="right"/>
    </w:pPr>
  </w:style>
  <w:style w:type="paragraph" w:customStyle="1" w:styleId="Namen">
    <w:name w:val="Namen"/>
    <w:basedOn w:val="a"/>
    <w:autoRedefine/>
    <w:rsid w:val="00820D74"/>
    <w:pPr>
      <w:spacing w:before="480"/>
      <w:jc w:val="center"/>
    </w:pPr>
    <w:rPr>
      <w:rFonts w:ascii="Franklin Gothic Condensed" w:hAnsi="Franklin Gothic Condensed"/>
      <w:sz w:val="36"/>
    </w:rPr>
  </w:style>
  <w:style w:type="paragraph" w:customStyle="1" w:styleId="Presse-Titel">
    <w:name w:val="Presse-Titel"/>
    <w:basedOn w:val="a"/>
    <w:next w:val="Presse-Standard"/>
    <w:rsid w:val="00820D74"/>
    <w:pPr>
      <w:spacing w:line="720" w:lineRule="auto"/>
      <w:jc w:val="both"/>
    </w:pPr>
    <w:rPr>
      <w:rFonts w:ascii="Arial MT" w:hAnsi="Arial MT"/>
      <w:b/>
      <w:sz w:val="24"/>
    </w:rPr>
  </w:style>
  <w:style w:type="paragraph" w:customStyle="1" w:styleId="Presse-Information">
    <w:name w:val="Presse-Information"/>
    <w:basedOn w:val="a"/>
    <w:rsid w:val="00820D74"/>
    <w:pPr>
      <w:pBdr>
        <w:bottom w:val="single" w:sz="4" w:space="1" w:color="auto"/>
      </w:pBdr>
      <w:tabs>
        <w:tab w:val="right" w:pos="9072"/>
      </w:tabs>
    </w:pPr>
    <w:rPr>
      <w:rFonts w:ascii="Arial MT" w:hAnsi="Arial MT"/>
      <w:sz w:val="32"/>
    </w:rPr>
  </w:style>
  <w:style w:type="paragraph" w:customStyle="1" w:styleId="Presse-Fuzeile">
    <w:name w:val="Presse-Fußzeile"/>
    <w:basedOn w:val="a"/>
    <w:rsid w:val="00820D74"/>
    <w:pPr>
      <w:pBdr>
        <w:bottom w:val="single" w:sz="4" w:space="1" w:color="auto"/>
      </w:pBdr>
      <w:tabs>
        <w:tab w:val="right" w:pos="9072"/>
      </w:tabs>
    </w:pPr>
    <w:rPr>
      <w:rFonts w:ascii="Arial MT" w:hAnsi="Arial MT"/>
      <w:sz w:val="14"/>
    </w:rPr>
  </w:style>
  <w:style w:type="paragraph" w:customStyle="1" w:styleId="Presse-Standard">
    <w:name w:val="Presse-Standard"/>
    <w:basedOn w:val="a"/>
    <w:link w:val="Presse-StandardZchn"/>
    <w:rsid w:val="00820D74"/>
    <w:pPr>
      <w:spacing w:line="360" w:lineRule="auto"/>
      <w:jc w:val="both"/>
    </w:pPr>
    <w:rPr>
      <w:rFonts w:ascii="Arial" w:hAnsi="Arial"/>
      <w:bCs/>
      <w:sz w:val="24"/>
    </w:rPr>
  </w:style>
  <w:style w:type="paragraph" w:customStyle="1" w:styleId="Presse-Untertitel">
    <w:name w:val="Presse-Untertitel"/>
    <w:basedOn w:val="a"/>
    <w:next w:val="Presse-Titel"/>
    <w:rsid w:val="00820D74"/>
    <w:pPr>
      <w:spacing w:line="720" w:lineRule="auto"/>
      <w:jc w:val="both"/>
    </w:pPr>
    <w:rPr>
      <w:rFonts w:ascii="Arial MT" w:hAnsi="Arial MT"/>
      <w:u w:val="single"/>
    </w:rPr>
  </w:style>
  <w:style w:type="character" w:styleId="a7">
    <w:name w:val="annotation reference"/>
    <w:semiHidden/>
    <w:rsid w:val="00820D74"/>
    <w:rPr>
      <w:sz w:val="16"/>
    </w:rPr>
  </w:style>
  <w:style w:type="paragraph" w:styleId="a8">
    <w:name w:val="annotation text"/>
    <w:basedOn w:val="a"/>
    <w:semiHidden/>
    <w:rsid w:val="00820D74"/>
  </w:style>
  <w:style w:type="character" w:styleId="a9">
    <w:name w:val="Hyperlink"/>
    <w:rsid w:val="00820D74"/>
    <w:rPr>
      <w:color w:val="0000FF"/>
      <w:u w:val="single"/>
    </w:rPr>
  </w:style>
  <w:style w:type="paragraph" w:styleId="aa">
    <w:name w:val="annotation subject"/>
    <w:basedOn w:val="a8"/>
    <w:next w:val="a8"/>
    <w:semiHidden/>
    <w:rsid w:val="00820D74"/>
    <w:rPr>
      <w:b/>
      <w:bCs/>
    </w:rPr>
  </w:style>
  <w:style w:type="paragraph" w:styleId="ab">
    <w:name w:val="Balloon Text"/>
    <w:basedOn w:val="a"/>
    <w:semiHidden/>
    <w:rsid w:val="00820D74"/>
    <w:rPr>
      <w:rFonts w:ascii="Tahoma" w:hAnsi="Tahoma" w:cs="Tahoma"/>
      <w:sz w:val="16"/>
      <w:szCs w:val="16"/>
    </w:rPr>
  </w:style>
  <w:style w:type="character" w:customStyle="1" w:styleId="10">
    <w:name w:val="访问过的超链接1"/>
    <w:rsid w:val="00820D74"/>
    <w:rPr>
      <w:color w:val="800080"/>
      <w:u w:val="single"/>
    </w:rPr>
  </w:style>
  <w:style w:type="paragraph" w:customStyle="1" w:styleId="ZchnZchnCharZchnZchn">
    <w:name w:val="Zchn Zchn Char Zchn Zchn"/>
    <w:basedOn w:val="a"/>
    <w:rsid w:val="002440AE"/>
    <w:pPr>
      <w:spacing w:before="60" w:after="160" w:line="240" w:lineRule="exact"/>
    </w:pPr>
    <w:rPr>
      <w:rFonts w:ascii="Arial" w:hAnsi="Arial" w:cs="Arial"/>
      <w:noProof/>
      <w:color w:val="FF00FF"/>
      <w:sz w:val="24"/>
      <w:szCs w:val="24"/>
      <w:lang w:val="en-US" w:eastAsia="en-US"/>
    </w:rPr>
  </w:style>
  <w:style w:type="character" w:customStyle="1" w:styleId="Presse-StandardZchn">
    <w:name w:val="Presse-Standard Zchn"/>
    <w:link w:val="Presse-Standard"/>
    <w:rsid w:val="00406453"/>
    <w:rPr>
      <w:rFonts w:ascii="Arial" w:hAnsi="Arial" w:cs="Arial"/>
      <w:bCs/>
      <w:sz w:val="24"/>
    </w:rPr>
  </w:style>
  <w:style w:type="character" w:customStyle="1" w:styleId="a5">
    <w:name w:val="页脚 字符"/>
    <w:link w:val="a4"/>
    <w:rsid w:val="00C50C94"/>
    <w:rPr>
      <w:rFonts w:ascii="News Gothic" w:hAnsi="News Gothic"/>
      <w:sz w:val="12"/>
    </w:rPr>
  </w:style>
  <w:style w:type="paragraph" w:customStyle="1" w:styleId="Default">
    <w:name w:val="Default"/>
    <w:rsid w:val="004225F1"/>
    <w:pPr>
      <w:widowControl w:val="0"/>
      <w:autoSpaceDE w:val="0"/>
      <w:autoSpaceDN w:val="0"/>
      <w:adjustRightInd w:val="0"/>
    </w:pPr>
    <w:rPr>
      <w:rFonts w:ascii="黑体" w:eastAsia="黑体" w:cs="黑体"/>
      <w:color w:val="000000"/>
      <w:sz w:val="24"/>
      <w:szCs w:val="24"/>
      <w:lang w:eastAsia="de-DE"/>
    </w:rPr>
  </w:style>
  <w:style w:type="paragraph" w:styleId="ac">
    <w:name w:val="Normal (Web)"/>
    <w:basedOn w:val="a"/>
    <w:uiPriority w:val="99"/>
    <w:semiHidden/>
    <w:unhideWhenUsed/>
    <w:rsid w:val="004225F1"/>
    <w:pPr>
      <w:spacing w:before="240" w:after="240"/>
    </w:pPr>
    <w:rPr>
      <w:rFonts w:ascii="宋体" w:hAnsi="宋体" w:cs="宋体"/>
      <w:sz w:val="24"/>
      <w:szCs w:val="24"/>
      <w:lang w:val="en-US" w:eastAsia="zh-CN"/>
    </w:rPr>
  </w:style>
  <w:style w:type="character" w:styleId="ad">
    <w:name w:val="Strong"/>
    <w:uiPriority w:val="22"/>
    <w:qFormat/>
    <w:rsid w:val="00D30239"/>
    <w:rPr>
      <w:b/>
      <w:bCs/>
    </w:rPr>
  </w:style>
  <w:style w:type="paragraph" w:styleId="ae">
    <w:name w:val="List Paragraph"/>
    <w:basedOn w:val="a"/>
    <w:uiPriority w:val="34"/>
    <w:qFormat/>
    <w:rsid w:val="00A51FBF"/>
    <w:pPr>
      <w:widowControl w:val="0"/>
      <w:ind w:firstLineChars="200" w:firstLine="420"/>
      <w:jc w:val="both"/>
    </w:pPr>
    <w:rPr>
      <w:rFonts w:ascii="Calibri" w:hAnsi="Calibri"/>
      <w:kern w:val="2"/>
      <w:sz w:val="21"/>
      <w:szCs w:val="22"/>
      <w:lang w:val="en-US" w:eastAsia="zh-CN"/>
    </w:rPr>
  </w:style>
  <w:style w:type="paragraph" w:styleId="af">
    <w:name w:val="Revision"/>
    <w:hidden/>
    <w:uiPriority w:val="99"/>
    <w:semiHidden/>
    <w:rsid w:val="00D8128C"/>
    <w:rPr>
      <w:rFonts w:ascii="News Gothic" w:hAnsi="News Gothic"/>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955">
      <w:bodyDiv w:val="1"/>
      <w:marLeft w:val="0"/>
      <w:marRight w:val="0"/>
      <w:marTop w:val="0"/>
      <w:marBottom w:val="0"/>
      <w:divBdr>
        <w:top w:val="none" w:sz="0" w:space="0" w:color="auto"/>
        <w:left w:val="none" w:sz="0" w:space="0" w:color="auto"/>
        <w:bottom w:val="none" w:sz="0" w:space="0" w:color="auto"/>
        <w:right w:val="none" w:sz="0" w:space="0" w:color="auto"/>
      </w:divBdr>
      <w:divsChild>
        <w:div w:id="1750885374">
          <w:marLeft w:val="0"/>
          <w:marRight w:val="0"/>
          <w:marTop w:val="0"/>
          <w:marBottom w:val="0"/>
          <w:divBdr>
            <w:top w:val="none" w:sz="0" w:space="0" w:color="auto"/>
            <w:left w:val="none" w:sz="0" w:space="0" w:color="auto"/>
            <w:bottom w:val="none" w:sz="0" w:space="0" w:color="auto"/>
            <w:right w:val="none" w:sz="0" w:space="0" w:color="auto"/>
          </w:divBdr>
        </w:div>
      </w:divsChild>
    </w:div>
    <w:div w:id="1267470316">
      <w:bodyDiv w:val="1"/>
      <w:marLeft w:val="0"/>
      <w:marRight w:val="0"/>
      <w:marTop w:val="0"/>
      <w:marBottom w:val="0"/>
      <w:divBdr>
        <w:top w:val="none" w:sz="0" w:space="0" w:color="auto"/>
        <w:left w:val="none" w:sz="0" w:space="0" w:color="auto"/>
        <w:bottom w:val="none" w:sz="0" w:space="0" w:color="auto"/>
        <w:right w:val="none" w:sz="0" w:space="0" w:color="auto"/>
      </w:divBdr>
      <w:divsChild>
        <w:div w:id="1498379768">
          <w:marLeft w:val="0"/>
          <w:marRight w:val="0"/>
          <w:marTop w:val="0"/>
          <w:marBottom w:val="0"/>
          <w:divBdr>
            <w:top w:val="none" w:sz="0" w:space="0" w:color="auto"/>
            <w:left w:val="none" w:sz="0" w:space="0" w:color="auto"/>
            <w:bottom w:val="none" w:sz="0" w:space="0" w:color="auto"/>
            <w:right w:val="none" w:sz="0" w:space="0" w:color="auto"/>
          </w:divBdr>
          <w:divsChild>
            <w:div w:id="1096368362">
              <w:marLeft w:val="0"/>
              <w:marRight w:val="0"/>
              <w:marTop w:val="0"/>
              <w:marBottom w:val="0"/>
              <w:divBdr>
                <w:top w:val="none" w:sz="0" w:space="0" w:color="auto"/>
                <w:left w:val="none" w:sz="0" w:space="0" w:color="auto"/>
                <w:bottom w:val="none" w:sz="0" w:space="0" w:color="auto"/>
                <w:right w:val="none" w:sz="0" w:space="0" w:color="auto"/>
              </w:divBdr>
              <w:divsChild>
                <w:div w:id="248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8886">
      <w:bodyDiv w:val="1"/>
      <w:marLeft w:val="0"/>
      <w:marRight w:val="0"/>
      <w:marTop w:val="0"/>
      <w:marBottom w:val="0"/>
      <w:divBdr>
        <w:top w:val="none" w:sz="0" w:space="0" w:color="auto"/>
        <w:left w:val="none" w:sz="0" w:space="0" w:color="auto"/>
        <w:bottom w:val="none" w:sz="0" w:space="0" w:color="auto"/>
        <w:right w:val="none" w:sz="0" w:space="0" w:color="auto"/>
      </w:divBdr>
      <w:divsChild>
        <w:div w:id="1073237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sche.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A77C-0177-42A8-A84E-5F24FE28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1853</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Manager>Sylvia Stadelmann</Manager>
  <Company>Dr. Ing. h.c. F. Porsche Aktiengesellschaft</Company>
  <LinksUpToDate>false</LinksUpToDate>
  <CharactersWithSpaces>2173</CharactersWithSpaces>
  <SharedDoc>false</SharedDoc>
  <HLinks>
    <vt:vector size="6" baseType="variant">
      <vt:variant>
        <vt:i4>6488164</vt:i4>
      </vt:variant>
      <vt:variant>
        <vt:i4>0</vt:i4>
      </vt:variant>
      <vt:variant>
        <vt:i4>0</vt:i4>
      </vt:variant>
      <vt:variant>
        <vt:i4>5</vt:i4>
      </vt:variant>
      <vt:variant>
        <vt:lpwstr>http://www.porsche.cn/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Kunze, Lukas, Porsche AG</dc:creator>
  <cp:keywords>Öffentlichkeitsarbeit</cp:keywords>
  <cp:lastModifiedBy>Rachel Yan</cp:lastModifiedBy>
  <cp:revision>2</cp:revision>
  <cp:lastPrinted>2016-04-13T10:49:00Z</cp:lastPrinted>
  <dcterms:created xsi:type="dcterms:W3CDTF">2016-05-05T01:18:00Z</dcterms:created>
  <dcterms:modified xsi:type="dcterms:W3CDTF">2016-05-05T01:18:00Z</dcterms:modified>
  <cp:category>Formulare</cp:category>
</cp:coreProperties>
</file>